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4F07C" w14:textId="77777777" w:rsidR="00182DF9" w:rsidRDefault="006E5920" w:rsidP="00182DF9">
      <w:pPr>
        <w:spacing w:after="0" w:line="240" w:lineRule="auto"/>
        <w:jc w:val="center"/>
        <w:rPr>
          <w:sz w:val="28"/>
          <w:szCs w:val="28"/>
        </w:rPr>
      </w:pPr>
      <w:bookmarkStart w:id="0" w:name="_GoBack"/>
      <w:bookmarkEnd w:id="0"/>
      <w:r w:rsidRPr="00182DF9">
        <w:rPr>
          <w:sz w:val="28"/>
          <w:szCs w:val="28"/>
        </w:rPr>
        <w:t xml:space="preserve">Protocol for pupils with SEMH </w:t>
      </w:r>
    </w:p>
    <w:p w14:paraId="036AAE40" w14:textId="77777777" w:rsidR="00E36746" w:rsidRPr="00182DF9" w:rsidRDefault="006E5920" w:rsidP="00182DF9">
      <w:pPr>
        <w:spacing w:after="0" w:line="240" w:lineRule="auto"/>
        <w:jc w:val="center"/>
        <w:rPr>
          <w:sz w:val="28"/>
          <w:szCs w:val="28"/>
        </w:rPr>
      </w:pPr>
      <w:r w:rsidRPr="00182DF9">
        <w:rPr>
          <w:sz w:val="28"/>
          <w:szCs w:val="28"/>
        </w:rPr>
        <w:t>(including pupils with challenging behaviour)</w:t>
      </w:r>
    </w:p>
    <w:p w14:paraId="2EAB81A0" w14:textId="77777777" w:rsidR="00182DF9" w:rsidRDefault="00182DF9">
      <w:pPr>
        <w:rPr>
          <w:b/>
          <w:sz w:val="24"/>
          <w:szCs w:val="24"/>
        </w:rPr>
      </w:pPr>
    </w:p>
    <w:p w14:paraId="0498AFB2" w14:textId="77777777" w:rsidR="006E5920" w:rsidRPr="00182DF9" w:rsidRDefault="004D49C4">
      <w:pPr>
        <w:rPr>
          <w:b/>
          <w:sz w:val="24"/>
          <w:szCs w:val="24"/>
        </w:rPr>
      </w:pPr>
      <w:r w:rsidRPr="00182DF9">
        <w:rPr>
          <w:b/>
          <w:sz w:val="24"/>
          <w:szCs w:val="24"/>
        </w:rPr>
        <w:t>What legislation does this protocol relate to?</w:t>
      </w:r>
    </w:p>
    <w:p w14:paraId="7098E799" w14:textId="77777777" w:rsidR="006E5920" w:rsidRDefault="006E5920" w:rsidP="006E5920">
      <w:pPr>
        <w:pStyle w:val="ListParagraph"/>
        <w:numPr>
          <w:ilvl w:val="0"/>
          <w:numId w:val="1"/>
        </w:numPr>
      </w:pPr>
      <w:r>
        <w:t>The S</w:t>
      </w:r>
      <w:r w:rsidR="004D49C4">
        <w:t>pecial Educational Needs and Disability code of practice 0 – 25 January 2015</w:t>
      </w:r>
      <w:r>
        <w:t xml:space="preserve"> </w:t>
      </w:r>
    </w:p>
    <w:p w14:paraId="34F9D1AB" w14:textId="77777777" w:rsidR="004D49C4" w:rsidRDefault="004D49C4" w:rsidP="006E5920">
      <w:pPr>
        <w:pStyle w:val="ListParagraph"/>
        <w:numPr>
          <w:ilvl w:val="0"/>
          <w:numId w:val="1"/>
        </w:numPr>
      </w:pPr>
      <w:r>
        <w:t>Exclusion from maintained schools, academies and pupil referral units in England Sept 2017</w:t>
      </w:r>
    </w:p>
    <w:p w14:paraId="6EED54FA" w14:textId="77777777" w:rsidR="004D49C4" w:rsidRDefault="004D49C4" w:rsidP="006E5920">
      <w:pPr>
        <w:pStyle w:val="ListParagraph"/>
        <w:numPr>
          <w:ilvl w:val="0"/>
          <w:numId w:val="1"/>
        </w:numPr>
      </w:pPr>
      <w:r>
        <w:t>Mental health and behaviour in schools (Departmental advice for school staff) March 2016</w:t>
      </w:r>
    </w:p>
    <w:p w14:paraId="21E1DC14" w14:textId="77777777" w:rsidR="0064386A" w:rsidRDefault="0064386A" w:rsidP="006E5920">
      <w:pPr>
        <w:pStyle w:val="ListParagraph"/>
        <w:numPr>
          <w:ilvl w:val="0"/>
          <w:numId w:val="1"/>
        </w:numPr>
      </w:pPr>
      <w:r>
        <w:t>Promoting the educational outcomes of looked after children – statutory guidance July 2014</w:t>
      </w:r>
    </w:p>
    <w:p w14:paraId="70C4BC69" w14:textId="77777777" w:rsidR="006F1DBC" w:rsidRPr="006F1DBC" w:rsidRDefault="006F1DBC" w:rsidP="006F1DBC">
      <w:pPr>
        <w:pStyle w:val="ListParagraph"/>
        <w:rPr>
          <w:sz w:val="20"/>
          <w:szCs w:val="20"/>
        </w:rPr>
      </w:pPr>
      <w:r w:rsidRPr="006F1DBC">
        <w:rPr>
          <w:sz w:val="20"/>
          <w:szCs w:val="20"/>
        </w:rPr>
        <w:t>(For specific supporting relevant references other than those directly indicated in the main body of the protocol, please see Annex A).</w:t>
      </w:r>
    </w:p>
    <w:p w14:paraId="467CFD7B" w14:textId="77777777" w:rsidR="00B95CC4" w:rsidRPr="00182DF9" w:rsidRDefault="00B95CC4" w:rsidP="004D49C4">
      <w:pPr>
        <w:rPr>
          <w:b/>
          <w:sz w:val="24"/>
          <w:szCs w:val="24"/>
        </w:rPr>
      </w:pPr>
      <w:r w:rsidRPr="00182DF9">
        <w:rPr>
          <w:b/>
          <w:sz w:val="24"/>
          <w:szCs w:val="24"/>
        </w:rPr>
        <w:t xml:space="preserve">How does this protocol relate to </w:t>
      </w:r>
      <w:r w:rsidR="006F1DBC" w:rsidRPr="00182DF9">
        <w:rPr>
          <w:b/>
          <w:sz w:val="24"/>
          <w:szCs w:val="24"/>
        </w:rPr>
        <w:t>the experience of Halton pupils?</w:t>
      </w:r>
    </w:p>
    <w:p w14:paraId="441542E8" w14:textId="77777777" w:rsidR="0067432C" w:rsidRDefault="0087006B" w:rsidP="0087006B">
      <w:pPr>
        <w:pStyle w:val="ListParagraph"/>
        <w:numPr>
          <w:ilvl w:val="0"/>
          <w:numId w:val="3"/>
        </w:numPr>
      </w:pPr>
      <w:r>
        <w:t xml:space="preserve">In 2015-16 there were 25 permanent exclusions of Halton pupils.  </w:t>
      </w:r>
      <w:r w:rsidR="0067432C">
        <w:t>In 2016-17 this figure rose to 53 permanent exclusions of Halton pupils</w:t>
      </w:r>
    </w:p>
    <w:tbl>
      <w:tblPr>
        <w:tblStyle w:val="TableGrid"/>
        <w:tblW w:w="0" w:type="auto"/>
        <w:tblInd w:w="720" w:type="dxa"/>
        <w:tblLook w:val="04A0" w:firstRow="1" w:lastRow="0" w:firstColumn="1" w:lastColumn="0" w:noHBand="0" w:noVBand="1"/>
      </w:tblPr>
      <w:tblGrid>
        <w:gridCol w:w="1083"/>
        <w:gridCol w:w="2058"/>
        <w:gridCol w:w="1083"/>
        <w:gridCol w:w="2058"/>
      </w:tblGrid>
      <w:tr w:rsidR="0067432C" w14:paraId="4FE29255" w14:textId="77777777" w:rsidTr="002F7ED1">
        <w:tc>
          <w:tcPr>
            <w:tcW w:w="0" w:type="auto"/>
            <w:gridSpan w:val="2"/>
          </w:tcPr>
          <w:p w14:paraId="7EB49558" w14:textId="77777777" w:rsidR="0067432C" w:rsidRDefault="0067432C" w:rsidP="0067432C">
            <w:pPr>
              <w:jc w:val="center"/>
            </w:pPr>
            <w:r>
              <w:t>2015-16</w:t>
            </w:r>
          </w:p>
        </w:tc>
        <w:tc>
          <w:tcPr>
            <w:tcW w:w="0" w:type="auto"/>
            <w:gridSpan w:val="2"/>
          </w:tcPr>
          <w:p w14:paraId="70D253B7" w14:textId="77777777" w:rsidR="0067432C" w:rsidRDefault="0067432C" w:rsidP="0067432C">
            <w:pPr>
              <w:jc w:val="center"/>
            </w:pPr>
            <w:r>
              <w:t>2016-17</w:t>
            </w:r>
          </w:p>
        </w:tc>
      </w:tr>
      <w:tr w:rsidR="0067432C" w14:paraId="75F55511" w14:textId="77777777" w:rsidTr="00A9214A">
        <w:tc>
          <w:tcPr>
            <w:tcW w:w="0" w:type="auto"/>
          </w:tcPr>
          <w:p w14:paraId="4214B4A6" w14:textId="77777777" w:rsidR="0067432C" w:rsidRDefault="0067432C" w:rsidP="0067432C">
            <w:r>
              <w:t>Key Stage</w:t>
            </w:r>
          </w:p>
        </w:tc>
        <w:tc>
          <w:tcPr>
            <w:tcW w:w="0" w:type="auto"/>
          </w:tcPr>
          <w:p w14:paraId="2F63221E" w14:textId="77777777" w:rsidR="0067432C" w:rsidRDefault="0067432C" w:rsidP="0067432C">
            <w:r>
              <w:t>Reason for Exclusion</w:t>
            </w:r>
          </w:p>
        </w:tc>
        <w:tc>
          <w:tcPr>
            <w:tcW w:w="0" w:type="auto"/>
          </w:tcPr>
          <w:p w14:paraId="09209C43" w14:textId="77777777" w:rsidR="0067432C" w:rsidRDefault="0067432C" w:rsidP="0067432C">
            <w:r>
              <w:t>Key Stage</w:t>
            </w:r>
          </w:p>
        </w:tc>
        <w:tc>
          <w:tcPr>
            <w:tcW w:w="0" w:type="auto"/>
          </w:tcPr>
          <w:p w14:paraId="43177521" w14:textId="77777777" w:rsidR="0067432C" w:rsidRDefault="0067432C" w:rsidP="0067432C">
            <w:r>
              <w:t>Reason for Exclusion</w:t>
            </w:r>
          </w:p>
        </w:tc>
      </w:tr>
      <w:tr w:rsidR="0067432C" w14:paraId="44529492" w14:textId="77777777" w:rsidTr="00A9214A">
        <w:tc>
          <w:tcPr>
            <w:tcW w:w="0" w:type="auto"/>
          </w:tcPr>
          <w:p w14:paraId="5FCD6476" w14:textId="77777777" w:rsidR="0067432C" w:rsidRDefault="0067432C" w:rsidP="0067432C">
            <w:r>
              <w:t>KS2 = 4</w:t>
            </w:r>
          </w:p>
          <w:p w14:paraId="6593E34C" w14:textId="77777777" w:rsidR="0067432C" w:rsidRDefault="0067432C" w:rsidP="0067432C">
            <w:r>
              <w:t>KS3 = 8</w:t>
            </w:r>
          </w:p>
          <w:p w14:paraId="7583D20B" w14:textId="77777777" w:rsidR="0067432C" w:rsidRDefault="0067432C" w:rsidP="0067432C">
            <w:r>
              <w:t>KS4 = 13</w:t>
            </w:r>
          </w:p>
        </w:tc>
        <w:tc>
          <w:tcPr>
            <w:tcW w:w="0" w:type="auto"/>
          </w:tcPr>
          <w:p w14:paraId="5D1DDE5D" w14:textId="77777777" w:rsidR="0067432C" w:rsidRDefault="0067432C" w:rsidP="0067432C">
            <w:r>
              <w:t>Weapon related = 1</w:t>
            </w:r>
          </w:p>
          <w:p w14:paraId="5DE8850D" w14:textId="77777777" w:rsidR="0067432C" w:rsidRDefault="0067432C" w:rsidP="0067432C">
            <w:r>
              <w:t>Drug related = 2</w:t>
            </w:r>
          </w:p>
          <w:p w14:paraId="3C4539CF" w14:textId="77777777" w:rsidR="0067432C" w:rsidRDefault="0067432C" w:rsidP="0067432C">
            <w:r>
              <w:t>Assault = 7</w:t>
            </w:r>
          </w:p>
          <w:p w14:paraId="46C79E3A" w14:textId="77777777" w:rsidR="0067432C" w:rsidRDefault="0067432C" w:rsidP="0067432C">
            <w:r>
              <w:t>Behaviour = 15</w:t>
            </w:r>
          </w:p>
        </w:tc>
        <w:tc>
          <w:tcPr>
            <w:tcW w:w="0" w:type="auto"/>
          </w:tcPr>
          <w:p w14:paraId="730E03B7" w14:textId="77777777" w:rsidR="0067432C" w:rsidRDefault="0067432C" w:rsidP="0067432C">
            <w:r>
              <w:t>KS2 = 5</w:t>
            </w:r>
          </w:p>
          <w:p w14:paraId="7BB16BDA" w14:textId="77777777" w:rsidR="0067432C" w:rsidRDefault="0067432C" w:rsidP="0067432C">
            <w:r>
              <w:t>KS3 = 27</w:t>
            </w:r>
          </w:p>
          <w:p w14:paraId="60838B72" w14:textId="77777777" w:rsidR="0067432C" w:rsidRDefault="0067432C" w:rsidP="0067432C">
            <w:r>
              <w:t>KS4 = 22</w:t>
            </w:r>
          </w:p>
        </w:tc>
        <w:tc>
          <w:tcPr>
            <w:tcW w:w="0" w:type="auto"/>
          </w:tcPr>
          <w:p w14:paraId="31897AFE" w14:textId="77777777" w:rsidR="0067432C" w:rsidRDefault="0067432C" w:rsidP="0067432C">
            <w:r>
              <w:t>Weapon related = 6</w:t>
            </w:r>
          </w:p>
          <w:p w14:paraId="02402F4E" w14:textId="77777777" w:rsidR="0067432C" w:rsidRDefault="0067432C" w:rsidP="0067432C">
            <w:r>
              <w:t>Drug related = 6</w:t>
            </w:r>
          </w:p>
          <w:p w14:paraId="73636C52" w14:textId="77777777" w:rsidR="0067432C" w:rsidRDefault="0067432C" w:rsidP="0067432C">
            <w:r>
              <w:t>Assault = 7</w:t>
            </w:r>
          </w:p>
          <w:p w14:paraId="483F6D58" w14:textId="77777777" w:rsidR="0067432C" w:rsidRDefault="0067432C" w:rsidP="0067432C">
            <w:r>
              <w:t>Behaviour = 34</w:t>
            </w:r>
          </w:p>
        </w:tc>
      </w:tr>
    </w:tbl>
    <w:p w14:paraId="2F1A8972" w14:textId="77777777" w:rsidR="00B95CC4" w:rsidRDefault="00B95CC4" w:rsidP="0067432C"/>
    <w:p w14:paraId="28179D2D" w14:textId="77777777" w:rsidR="0067432C" w:rsidRDefault="0067432C" w:rsidP="0067432C">
      <w:pPr>
        <w:pStyle w:val="ListParagraph"/>
        <w:numPr>
          <w:ilvl w:val="0"/>
          <w:numId w:val="3"/>
        </w:numPr>
      </w:pPr>
      <w:r>
        <w:t>These figures show that there is a concerning increase in the number of exclusions taking place in Halton, with verbal abuse and persistent behaviour being the predominant reasons.</w:t>
      </w:r>
    </w:p>
    <w:p w14:paraId="2CF59B1E" w14:textId="77777777" w:rsidR="00B95CC4" w:rsidRDefault="0067432C" w:rsidP="004D49C4">
      <w:pPr>
        <w:pStyle w:val="ListParagraph"/>
        <w:numPr>
          <w:ilvl w:val="0"/>
          <w:numId w:val="3"/>
        </w:numPr>
      </w:pPr>
      <w:r>
        <w:t>Proportionally we have much higher levels of permanent exclusions that many other boroughs.</w:t>
      </w:r>
    </w:p>
    <w:p w14:paraId="654CAA95" w14:textId="77777777" w:rsidR="00E53B83" w:rsidRDefault="00E53B83" w:rsidP="00E53B83">
      <w:pPr>
        <w:pStyle w:val="ListParagraph"/>
        <w:numPr>
          <w:ilvl w:val="0"/>
          <w:numId w:val="4"/>
        </w:numPr>
      </w:pPr>
      <w:r>
        <w:t>The vast majority of these children and young people have SEMH difficulties as defined by the SEND Code o</w:t>
      </w:r>
      <w:r w:rsidR="005E4C24">
        <w:t>f Practice (Paras 6.32)</w:t>
      </w:r>
      <w:r>
        <w:t xml:space="preserve">.  </w:t>
      </w:r>
    </w:p>
    <w:p w14:paraId="49390A6B" w14:textId="77777777" w:rsidR="00E53B83" w:rsidRDefault="00E53B83" w:rsidP="00E53B83">
      <w:pPr>
        <w:pStyle w:val="ListParagraph"/>
        <w:numPr>
          <w:ilvl w:val="1"/>
          <w:numId w:val="4"/>
        </w:numPr>
      </w:pPr>
      <w: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hyperactivity disorder or attachment disorder.</w:t>
      </w:r>
    </w:p>
    <w:p w14:paraId="2C51811D" w14:textId="77777777" w:rsidR="00B95CC4" w:rsidRPr="00182DF9" w:rsidRDefault="00C16B9E" w:rsidP="004D49C4">
      <w:pPr>
        <w:rPr>
          <w:b/>
          <w:sz w:val="24"/>
          <w:szCs w:val="24"/>
        </w:rPr>
      </w:pPr>
      <w:r w:rsidRPr="00182DF9">
        <w:rPr>
          <w:b/>
          <w:sz w:val="24"/>
          <w:szCs w:val="24"/>
        </w:rPr>
        <w:t xml:space="preserve">Purpose of </w:t>
      </w:r>
      <w:r w:rsidR="00916C01" w:rsidRPr="00182DF9">
        <w:rPr>
          <w:b/>
          <w:sz w:val="24"/>
          <w:szCs w:val="24"/>
        </w:rPr>
        <w:t>the protocol</w:t>
      </w:r>
      <w:r w:rsidR="00B95CC4" w:rsidRPr="00182DF9">
        <w:rPr>
          <w:b/>
          <w:sz w:val="24"/>
          <w:szCs w:val="24"/>
        </w:rPr>
        <w:t>:</w:t>
      </w:r>
    </w:p>
    <w:p w14:paraId="4DD311FF" w14:textId="77777777" w:rsidR="00916C01" w:rsidRDefault="00916C01" w:rsidP="004D49C4">
      <w:r>
        <w:t>The protocol will</w:t>
      </w:r>
    </w:p>
    <w:p w14:paraId="35664305" w14:textId="77777777" w:rsidR="00467C7F" w:rsidRDefault="00916C01" w:rsidP="00916C01">
      <w:pPr>
        <w:pStyle w:val="ListParagraph"/>
        <w:numPr>
          <w:ilvl w:val="0"/>
          <w:numId w:val="3"/>
        </w:numPr>
      </w:pPr>
      <w:r>
        <w:t>S</w:t>
      </w:r>
      <w:r w:rsidR="00467C7F">
        <w:t>upport schools</w:t>
      </w:r>
      <w:r w:rsidR="00A41CE8">
        <w:t xml:space="preserve"> to carry out the ‘Assess, Plan, </w:t>
      </w:r>
      <w:r>
        <w:t xml:space="preserve">Do, </w:t>
      </w:r>
      <w:r w:rsidR="005C2D2C">
        <w:t>and Review’</w:t>
      </w:r>
      <w:r w:rsidR="00467C7F">
        <w:t xml:space="preserve"> cycle of the SEND COP </w:t>
      </w:r>
      <w:r>
        <w:t>for children with SEMH difficulties. (</w:t>
      </w:r>
      <w:r w:rsidR="00467C7F">
        <w:t>Paras 6.45 – 6.</w:t>
      </w:r>
      <w:r w:rsidR="00E53B83">
        <w:t>54).</w:t>
      </w:r>
    </w:p>
    <w:p w14:paraId="2F25F96C" w14:textId="77777777" w:rsidR="00B47E3A" w:rsidRDefault="00916C01" w:rsidP="00916C01">
      <w:pPr>
        <w:pStyle w:val="ListParagraph"/>
        <w:numPr>
          <w:ilvl w:val="0"/>
          <w:numId w:val="3"/>
        </w:numPr>
      </w:pPr>
      <w:r>
        <w:lastRenderedPageBreak/>
        <w:t xml:space="preserve">Underpin </w:t>
      </w:r>
      <w:r w:rsidR="00B47E3A">
        <w:t>the partnership work between schools and Halton LA to ensure that there is good discipline in schools</w:t>
      </w:r>
      <w:r w:rsidR="00E53B83">
        <w:t>,</w:t>
      </w:r>
      <w:r w:rsidR="00B47E3A">
        <w:t xml:space="preserve"> as </w:t>
      </w:r>
      <w:r>
        <w:t xml:space="preserve">it is agreed that </w:t>
      </w:r>
      <w:r w:rsidR="00B47E3A">
        <w:t>this is essential in ensuring that all pupils can benefit from the opportunities provided by education (Exclusions Guidance September 2017 page 6).</w:t>
      </w:r>
    </w:p>
    <w:p w14:paraId="5EDE7F92" w14:textId="77777777" w:rsidR="00E53B83" w:rsidRDefault="00916C01" w:rsidP="00916C01">
      <w:pPr>
        <w:pStyle w:val="ListParagraph"/>
        <w:numPr>
          <w:ilvl w:val="0"/>
          <w:numId w:val="3"/>
        </w:numPr>
      </w:pPr>
      <w:r>
        <w:t>S</w:t>
      </w:r>
      <w:r w:rsidR="00E53B83">
        <w:t xml:space="preserve">upport schools </w:t>
      </w:r>
      <w:r w:rsidR="006F1DBC">
        <w:t xml:space="preserve">in the early </w:t>
      </w:r>
      <w:r w:rsidR="00E53B83">
        <w:t>identif</w:t>
      </w:r>
      <w:r w:rsidR="006F1DBC">
        <w:t>ication of</w:t>
      </w:r>
      <w:r w:rsidR="00E53B83">
        <w:t xml:space="preserve"> unmet needs of children and young people and to remove barr</w:t>
      </w:r>
      <w:r w:rsidR="005C2D2C">
        <w:t>iers to engagement and learning</w:t>
      </w:r>
      <w:r w:rsidR="006F1DBC">
        <w:t xml:space="preserve"> (Exclusions Guidance Point 19)</w:t>
      </w:r>
      <w:r w:rsidR="005C2D2C">
        <w:t>.</w:t>
      </w:r>
    </w:p>
    <w:p w14:paraId="18D0EDFE" w14:textId="77777777" w:rsidR="00B47E3A" w:rsidRDefault="00916C01" w:rsidP="00916C01">
      <w:pPr>
        <w:pStyle w:val="ListParagraph"/>
        <w:numPr>
          <w:ilvl w:val="0"/>
          <w:numId w:val="3"/>
        </w:numPr>
      </w:pPr>
      <w:r>
        <w:t>S</w:t>
      </w:r>
      <w:r w:rsidR="00B47E3A">
        <w:t>upport schools to promote positive mental health by supporting them to use best practice as outlined in the advice document ‘Mental health and behaviour in schools’.</w:t>
      </w:r>
    </w:p>
    <w:p w14:paraId="2246D69B" w14:textId="77777777" w:rsidR="00E53B83" w:rsidRDefault="00916C01" w:rsidP="00916C01">
      <w:pPr>
        <w:pStyle w:val="ListParagraph"/>
        <w:numPr>
          <w:ilvl w:val="0"/>
          <w:numId w:val="3"/>
        </w:numPr>
      </w:pPr>
      <w:r>
        <w:t>E</w:t>
      </w:r>
      <w:r w:rsidR="00E53B83">
        <w:t>nsure that schools ha</w:t>
      </w:r>
      <w:r>
        <w:t>ve a robust, clear and evidence-</w:t>
      </w:r>
      <w:r w:rsidR="00E53B83">
        <w:t xml:space="preserve">based approach to the identification </w:t>
      </w:r>
      <w:r>
        <w:t xml:space="preserve">of </w:t>
      </w:r>
      <w:r w:rsidR="00E53B83">
        <w:t>and response to SEN</w:t>
      </w:r>
      <w:r w:rsidR="005C2D2C">
        <w:t xml:space="preserve"> </w:t>
      </w:r>
      <w:r w:rsidR="006F1DBC">
        <w:t>(SEN COP Para 6.14)</w:t>
      </w:r>
      <w:r w:rsidR="005C2D2C">
        <w:t>.</w:t>
      </w:r>
      <w:r w:rsidR="00E53B83">
        <w:t xml:space="preserve">  </w:t>
      </w:r>
    </w:p>
    <w:p w14:paraId="12A3CE08" w14:textId="77777777" w:rsidR="00916C01" w:rsidRDefault="00916C01" w:rsidP="00916C01">
      <w:pPr>
        <w:pStyle w:val="ListParagraph"/>
        <w:numPr>
          <w:ilvl w:val="0"/>
          <w:numId w:val="3"/>
        </w:numPr>
      </w:pPr>
      <w:r>
        <w:t>Ensure that everyone fulfils their responsibilities and is accountable in meeting the needs of children and young people with SEMH and in sustaining them in mainstream provision</w:t>
      </w:r>
      <w:r w:rsidR="005E4C24">
        <w:t>,</w:t>
      </w:r>
      <w:r>
        <w:t xml:space="preserve"> if this is assessed as being appropriate by multi-agency professionals.</w:t>
      </w:r>
    </w:p>
    <w:p w14:paraId="3123B497" w14:textId="77777777" w:rsidR="005E4C24" w:rsidRDefault="005E4C24" w:rsidP="00916C01">
      <w:pPr>
        <w:pStyle w:val="ListParagraph"/>
        <w:numPr>
          <w:ilvl w:val="0"/>
          <w:numId w:val="3"/>
        </w:numPr>
      </w:pPr>
      <w:r>
        <w:t>Ensure that there is no drift in providing advice, support and</w:t>
      </w:r>
      <w:r w:rsidR="00102056">
        <w:t>,</w:t>
      </w:r>
      <w:r>
        <w:t xml:space="preserve"> where </w:t>
      </w:r>
      <w:r w:rsidR="00102056">
        <w:t xml:space="preserve">robustly evidenced and </w:t>
      </w:r>
      <w:r>
        <w:t>assessed as appropriate</w:t>
      </w:r>
      <w:r w:rsidR="00102056">
        <w:t>,</w:t>
      </w:r>
      <w:r>
        <w:t xml:space="preserve"> </w:t>
      </w:r>
      <w:r w:rsidR="005C2D2C">
        <w:t xml:space="preserve">additional </w:t>
      </w:r>
      <w:r>
        <w:t>resources in meeting the needs of children and young people with SEMH.</w:t>
      </w:r>
    </w:p>
    <w:p w14:paraId="41D3DAB9" w14:textId="77777777" w:rsidR="00C16B9E" w:rsidRDefault="00C16B9E" w:rsidP="00916C01">
      <w:pPr>
        <w:pStyle w:val="ListParagraph"/>
        <w:numPr>
          <w:ilvl w:val="0"/>
          <w:numId w:val="3"/>
        </w:numPr>
      </w:pPr>
      <w:r>
        <w:t>Ensure that resources across schools and the LA are being used to create an inclusive ethos of all Halton pupils.</w:t>
      </w:r>
    </w:p>
    <w:p w14:paraId="777ACB30" w14:textId="77777777" w:rsidR="00C16B9E" w:rsidRDefault="00C16B9E" w:rsidP="00916C01">
      <w:pPr>
        <w:pStyle w:val="ListParagraph"/>
        <w:numPr>
          <w:ilvl w:val="0"/>
          <w:numId w:val="3"/>
        </w:numPr>
      </w:pPr>
      <w:r>
        <w:t>Identify any critical urgent issues as they are emerging in order to utilise the combined resources of schools and the LA to address these and remove barriers.</w:t>
      </w:r>
    </w:p>
    <w:p w14:paraId="3CD1E46D" w14:textId="77777777" w:rsidR="006F1DBC" w:rsidRPr="00182DF9" w:rsidRDefault="006F1DBC" w:rsidP="006F1DBC">
      <w:pPr>
        <w:rPr>
          <w:b/>
          <w:sz w:val="24"/>
          <w:szCs w:val="24"/>
        </w:rPr>
      </w:pPr>
      <w:r w:rsidRPr="00182DF9">
        <w:rPr>
          <w:b/>
          <w:sz w:val="24"/>
          <w:szCs w:val="24"/>
        </w:rPr>
        <w:t>Which pupils are covered by this protocol?</w:t>
      </w:r>
    </w:p>
    <w:p w14:paraId="5B350A54" w14:textId="77777777" w:rsidR="00102056" w:rsidRDefault="00102056" w:rsidP="00102056">
      <w:pPr>
        <w:pStyle w:val="ListParagraph"/>
        <w:numPr>
          <w:ilvl w:val="0"/>
          <w:numId w:val="5"/>
        </w:numPr>
      </w:pPr>
      <w:r>
        <w:t>It is appropriate to use this protocol when reviewing the needs of any child in a mainstream setting.</w:t>
      </w:r>
    </w:p>
    <w:p w14:paraId="1CDA2577" w14:textId="77777777" w:rsidR="00102056" w:rsidRDefault="00102056" w:rsidP="00102056">
      <w:pPr>
        <w:pStyle w:val="ListParagraph"/>
        <w:numPr>
          <w:ilvl w:val="0"/>
          <w:numId w:val="5"/>
        </w:numPr>
      </w:pPr>
      <w:r>
        <w:t>This means that the remit of the protocol covers all children whether they have previously identified SEN, are on SEND Support or Enhanced Provision.</w:t>
      </w:r>
    </w:p>
    <w:p w14:paraId="77DBFDC0" w14:textId="77777777" w:rsidR="005C2D2C" w:rsidRDefault="00102056" w:rsidP="00102056">
      <w:pPr>
        <w:pStyle w:val="ListParagraph"/>
        <w:numPr>
          <w:ilvl w:val="0"/>
          <w:numId w:val="5"/>
        </w:numPr>
      </w:pPr>
      <w:r>
        <w:t xml:space="preserve">This is an acknowledgement of SEN COP Para 6.20 which states; </w:t>
      </w:r>
    </w:p>
    <w:p w14:paraId="4DA29F71" w14:textId="77777777" w:rsidR="006C542D" w:rsidRDefault="00102056" w:rsidP="006C542D">
      <w:pPr>
        <w:pStyle w:val="ListParagraph"/>
        <w:numPr>
          <w:ilvl w:val="1"/>
          <w:numId w:val="5"/>
        </w:numPr>
      </w:pPr>
      <w:r>
        <w:t>For some children SEN can be identified at an early stage.  However, for other children and young people difficulties become evident only as they develop.  All those who work with children and young people should be alert to emerging difficulties and respond early.</w:t>
      </w:r>
    </w:p>
    <w:p w14:paraId="72CB9315" w14:textId="77777777" w:rsidR="006C542D" w:rsidRDefault="006C542D" w:rsidP="006C542D">
      <w:pPr>
        <w:pStyle w:val="ListParagraph"/>
        <w:numPr>
          <w:ilvl w:val="0"/>
          <w:numId w:val="9"/>
        </w:numPr>
      </w:pPr>
      <w:r>
        <w:t>Previously looked after children (those adopted from care or who have left care as a result of Special Guardianship or a Child Arrangement Order) should be considered under this protocol.  However, with the agreement of the child or young person’s parents/guardians advice should be sought from the Headteacher of the Virtual School (Children and Social Work Act 2017)</w:t>
      </w:r>
    </w:p>
    <w:p w14:paraId="06D66F17" w14:textId="77777777" w:rsidR="006F1DBC" w:rsidRPr="00182DF9" w:rsidRDefault="006F1DBC" w:rsidP="006F1DBC">
      <w:pPr>
        <w:rPr>
          <w:b/>
          <w:sz w:val="24"/>
          <w:szCs w:val="24"/>
        </w:rPr>
      </w:pPr>
      <w:r w:rsidRPr="00182DF9">
        <w:rPr>
          <w:b/>
          <w:sz w:val="24"/>
          <w:szCs w:val="24"/>
        </w:rPr>
        <w:t>Which pupils sit outside of this protocol and why?</w:t>
      </w:r>
    </w:p>
    <w:p w14:paraId="6B706C8A" w14:textId="77777777" w:rsidR="00102056" w:rsidRDefault="001C3A01" w:rsidP="007D32DB">
      <w:pPr>
        <w:pStyle w:val="ListParagraph"/>
        <w:numPr>
          <w:ilvl w:val="0"/>
          <w:numId w:val="6"/>
        </w:numPr>
      </w:pPr>
      <w:r>
        <w:t>If there are behaviour concerns about a C</w:t>
      </w:r>
      <w:r w:rsidR="00102056">
        <w:t xml:space="preserve">hild in Care </w:t>
      </w:r>
      <w:r>
        <w:t xml:space="preserve">please discuss this first with the Headteacher of the Virtual School.  </w:t>
      </w:r>
    </w:p>
    <w:p w14:paraId="5300EA42" w14:textId="77777777" w:rsidR="00102056" w:rsidRDefault="00102056" w:rsidP="007D32DB">
      <w:pPr>
        <w:pStyle w:val="ListParagraph"/>
        <w:numPr>
          <w:ilvl w:val="0"/>
          <w:numId w:val="6"/>
        </w:numPr>
      </w:pPr>
      <w:r>
        <w:t>It is not appropriate to use this protocol for pupils with an EHCP.</w:t>
      </w:r>
      <w:r w:rsidR="007D32DB">
        <w:t xml:space="preserve">  If there are concerns around the behaviour of a child or young person with an EHCP, schools should request an early annual review or an interim emergency review.</w:t>
      </w:r>
    </w:p>
    <w:p w14:paraId="6527D731" w14:textId="77777777" w:rsidR="00102056" w:rsidRDefault="00102056" w:rsidP="007D32DB">
      <w:pPr>
        <w:pStyle w:val="ListParagraph"/>
        <w:numPr>
          <w:ilvl w:val="0"/>
          <w:numId w:val="6"/>
        </w:numPr>
      </w:pPr>
      <w:r>
        <w:lastRenderedPageBreak/>
        <w:t>This is in accordance with both Exclusions Guidance (Points 23 and 25) and also statutory guidance on Promoting the education of looked after children</w:t>
      </w:r>
      <w:r w:rsidR="007D32DB">
        <w:t xml:space="preserve"> (Para 28)</w:t>
      </w:r>
    </w:p>
    <w:p w14:paraId="44775E3F" w14:textId="77777777" w:rsidR="006F1DBC" w:rsidRPr="00182DF9" w:rsidRDefault="006F1DBC" w:rsidP="006F1DBC">
      <w:pPr>
        <w:rPr>
          <w:b/>
          <w:sz w:val="24"/>
          <w:szCs w:val="24"/>
        </w:rPr>
      </w:pPr>
      <w:r w:rsidRPr="00182DF9">
        <w:rPr>
          <w:b/>
          <w:sz w:val="24"/>
          <w:szCs w:val="24"/>
        </w:rPr>
        <w:t>How will this protocol work?</w:t>
      </w:r>
    </w:p>
    <w:p w14:paraId="326782DC" w14:textId="77777777" w:rsidR="00C16B9E" w:rsidRDefault="007D32DB" w:rsidP="006F1DBC">
      <w:r>
        <w:t>This protocol is to allow schools to</w:t>
      </w:r>
      <w:r w:rsidR="00C16B9E">
        <w:t>:</w:t>
      </w:r>
    </w:p>
    <w:p w14:paraId="481401F2" w14:textId="77777777" w:rsidR="007D32DB" w:rsidRDefault="00C16B9E" w:rsidP="00C16B9E">
      <w:pPr>
        <w:pStyle w:val="ListParagraph"/>
        <w:numPr>
          <w:ilvl w:val="0"/>
          <w:numId w:val="7"/>
        </w:numPr>
      </w:pPr>
      <w:r>
        <w:t>Reflect</w:t>
      </w:r>
      <w:r w:rsidR="007D32DB">
        <w:t xml:space="preserve"> on what they have provided to date</w:t>
      </w:r>
    </w:p>
    <w:p w14:paraId="429B7A74" w14:textId="77777777" w:rsidR="00C16B9E" w:rsidRDefault="00C16B9E" w:rsidP="00C16B9E">
      <w:pPr>
        <w:pStyle w:val="ListParagraph"/>
        <w:numPr>
          <w:ilvl w:val="0"/>
          <w:numId w:val="7"/>
        </w:numPr>
      </w:pPr>
      <w:r>
        <w:t>Prompt them to fully utilise the resources they have at their disposal</w:t>
      </w:r>
    </w:p>
    <w:p w14:paraId="61B5904D" w14:textId="77777777" w:rsidR="00C16B9E" w:rsidRDefault="00C16B9E" w:rsidP="00C16B9E">
      <w:pPr>
        <w:pStyle w:val="ListParagraph"/>
        <w:numPr>
          <w:ilvl w:val="0"/>
          <w:numId w:val="7"/>
        </w:numPr>
      </w:pPr>
      <w:r>
        <w:t>To seek advice where appropriate.</w:t>
      </w:r>
    </w:p>
    <w:p w14:paraId="0D6DC3DA" w14:textId="77777777" w:rsidR="00C16B9E" w:rsidRDefault="00C16B9E" w:rsidP="006F1DBC">
      <w:r>
        <w:t xml:space="preserve">It is only when they have done this would the LA expect to see the Evidence </w:t>
      </w:r>
      <w:r w:rsidR="001C3A01">
        <w:t xml:space="preserve">of action for pupils with SEMH (including with persistent behaviour) </w:t>
      </w:r>
      <w:r>
        <w:t>form being completed.</w:t>
      </w:r>
    </w:p>
    <w:p w14:paraId="46FF288F" w14:textId="77777777" w:rsidR="00C16B9E" w:rsidRDefault="0040202B" w:rsidP="006F1DBC">
      <w:r>
        <w:t xml:space="preserve">The Children At Risk of Exclusion (C.A.R.E.) Schedule </w:t>
      </w:r>
      <w:r w:rsidR="00DC1932">
        <w:t xml:space="preserve">is to be completed by the child or young person and the teacher.  The completed schedule should be reviewed by the teacher and the SENCO, with support from the school EP if this is required.  </w:t>
      </w:r>
      <w:r w:rsidR="00E30C2B">
        <w:t xml:space="preserve">The higher the score on each factor the more important the factor is in exclusion risk.  </w:t>
      </w:r>
      <w:r w:rsidR="00DC1932">
        <w:t>There is a separate Primary and Secondary schedule and both cover the following factors:</w:t>
      </w:r>
    </w:p>
    <w:p w14:paraId="45C3CFCA" w14:textId="77777777" w:rsidR="00DC1932" w:rsidRDefault="00DC1932" w:rsidP="00DC1932">
      <w:pPr>
        <w:pStyle w:val="ListParagraph"/>
        <w:numPr>
          <w:ilvl w:val="0"/>
          <w:numId w:val="8"/>
        </w:numPr>
      </w:pPr>
      <w:r>
        <w:t>Wellbeing</w:t>
      </w:r>
    </w:p>
    <w:p w14:paraId="04074A0F" w14:textId="77777777" w:rsidR="00DC1932" w:rsidRDefault="00DC1932" w:rsidP="00DC1932">
      <w:pPr>
        <w:pStyle w:val="ListParagraph"/>
        <w:numPr>
          <w:ilvl w:val="0"/>
          <w:numId w:val="8"/>
        </w:numPr>
      </w:pPr>
      <w:r>
        <w:t>Learning</w:t>
      </w:r>
    </w:p>
    <w:p w14:paraId="26B0D47A" w14:textId="77777777" w:rsidR="00DC1932" w:rsidRDefault="00DC1932" w:rsidP="00DC1932">
      <w:pPr>
        <w:pStyle w:val="ListParagraph"/>
        <w:numPr>
          <w:ilvl w:val="0"/>
          <w:numId w:val="8"/>
        </w:numPr>
      </w:pPr>
      <w:r>
        <w:t>Social Skills and performance</w:t>
      </w:r>
    </w:p>
    <w:p w14:paraId="68D41A8B" w14:textId="77777777" w:rsidR="00DC1932" w:rsidRDefault="00DC1932" w:rsidP="00DC1932">
      <w:pPr>
        <w:pStyle w:val="ListParagraph"/>
        <w:numPr>
          <w:ilvl w:val="0"/>
          <w:numId w:val="8"/>
        </w:numPr>
      </w:pPr>
      <w:r>
        <w:t>General behaviour pattern</w:t>
      </w:r>
    </w:p>
    <w:p w14:paraId="2C0B389D" w14:textId="77777777" w:rsidR="00DC1932" w:rsidRDefault="00DC1932" w:rsidP="00DC1932">
      <w:pPr>
        <w:pStyle w:val="ListParagraph"/>
        <w:numPr>
          <w:ilvl w:val="0"/>
          <w:numId w:val="8"/>
        </w:numPr>
      </w:pPr>
      <w:r>
        <w:t>General attitude/coping</w:t>
      </w:r>
    </w:p>
    <w:p w14:paraId="4587AB03" w14:textId="77777777" w:rsidR="00DC1932" w:rsidRDefault="00DC1932" w:rsidP="00DC1932">
      <w:pPr>
        <w:pStyle w:val="ListParagraph"/>
        <w:numPr>
          <w:ilvl w:val="0"/>
          <w:numId w:val="8"/>
        </w:numPr>
      </w:pPr>
      <w:r>
        <w:t>Family Parenting.</w:t>
      </w:r>
    </w:p>
    <w:p w14:paraId="00B872FA" w14:textId="77777777" w:rsidR="0040202B" w:rsidRDefault="0040202B" w:rsidP="0040202B">
      <w:r>
        <w:t>The following flowchart demonstrates the process to be followed as part of this protocol.</w:t>
      </w:r>
    </w:p>
    <w:p w14:paraId="3F1F8EFA" w14:textId="77777777" w:rsidR="005E4C24" w:rsidRDefault="005E4C24" w:rsidP="005E4C24">
      <w:pPr>
        <w:ind w:left="360"/>
      </w:pPr>
    </w:p>
    <w:p w14:paraId="38BCE277" w14:textId="77777777" w:rsidR="00B47E3A" w:rsidRDefault="00B47E3A" w:rsidP="00467C7F"/>
    <w:p w14:paraId="4148C5C6" w14:textId="77777777" w:rsidR="00A41CE8" w:rsidRDefault="00A41CE8" w:rsidP="00467C7F"/>
    <w:p w14:paraId="1FD80EE7" w14:textId="77777777" w:rsidR="00A41CE8" w:rsidRDefault="00A41CE8" w:rsidP="004D49C4"/>
    <w:p w14:paraId="3EC082D1" w14:textId="77777777" w:rsidR="001C3A01" w:rsidRDefault="001C3A01" w:rsidP="004D49C4"/>
    <w:p w14:paraId="7A677007" w14:textId="77777777" w:rsidR="001C3A01" w:rsidRDefault="001C3A01" w:rsidP="004D49C4"/>
    <w:p w14:paraId="6D41B028" w14:textId="77777777" w:rsidR="00F8656E" w:rsidRDefault="00F8656E" w:rsidP="004D49C4"/>
    <w:p w14:paraId="0C0FD2DD" w14:textId="77777777" w:rsidR="00F8656E" w:rsidRDefault="00F8656E" w:rsidP="004D49C4"/>
    <w:p w14:paraId="56192427" w14:textId="77777777" w:rsidR="006F1DBC" w:rsidRDefault="006F1DBC" w:rsidP="004D49C4"/>
    <w:p w14:paraId="1D8CCB08" w14:textId="77777777" w:rsidR="007D32DB" w:rsidRDefault="007D32DB" w:rsidP="004D49C4"/>
    <w:p w14:paraId="3D55A3BC" w14:textId="77777777" w:rsidR="00817292" w:rsidRDefault="00817292" w:rsidP="0040202B"/>
    <w:p w14:paraId="1977351F" w14:textId="77777777" w:rsidR="00CD0342" w:rsidRPr="00182DF9" w:rsidRDefault="007C2D16" w:rsidP="0040202B">
      <w:pPr>
        <w:rPr>
          <w:b/>
          <w:sz w:val="24"/>
          <w:szCs w:val="24"/>
        </w:rPr>
      </w:pPr>
      <w:r w:rsidRPr="00182DF9">
        <w:rPr>
          <w:b/>
          <w:sz w:val="24"/>
          <w:szCs w:val="24"/>
        </w:rPr>
        <w:lastRenderedPageBreak/>
        <w:t>Step</w:t>
      </w:r>
      <w:r w:rsidR="0040202B" w:rsidRPr="00182DF9">
        <w:rPr>
          <w:b/>
          <w:sz w:val="24"/>
          <w:szCs w:val="24"/>
        </w:rPr>
        <w:t xml:space="preserve"> by </w:t>
      </w:r>
      <w:r w:rsidR="005C2D2C" w:rsidRPr="00182DF9">
        <w:rPr>
          <w:b/>
          <w:sz w:val="24"/>
          <w:szCs w:val="24"/>
        </w:rPr>
        <w:t>step Process</w:t>
      </w:r>
      <w:r w:rsidR="0040202B" w:rsidRPr="00182DF9">
        <w:rPr>
          <w:b/>
          <w:sz w:val="24"/>
          <w:szCs w:val="24"/>
        </w:rPr>
        <w:tab/>
      </w:r>
      <w:r w:rsidR="0040202B" w:rsidRPr="00182DF9">
        <w:rPr>
          <w:b/>
          <w:sz w:val="24"/>
          <w:szCs w:val="24"/>
        </w:rPr>
        <w:tab/>
      </w:r>
      <w:r w:rsidR="0040202B" w:rsidRPr="00182DF9">
        <w:rPr>
          <w:b/>
          <w:sz w:val="24"/>
          <w:szCs w:val="24"/>
        </w:rPr>
        <w:tab/>
      </w:r>
      <w:r w:rsidR="0040202B" w:rsidRPr="00182DF9">
        <w:rPr>
          <w:b/>
          <w:sz w:val="24"/>
          <w:szCs w:val="24"/>
        </w:rPr>
        <w:tab/>
      </w:r>
      <w:r w:rsidR="0040202B" w:rsidRPr="00182DF9">
        <w:rPr>
          <w:b/>
          <w:sz w:val="24"/>
          <w:szCs w:val="24"/>
        </w:rPr>
        <w:tab/>
      </w:r>
      <w:r w:rsidR="0040202B" w:rsidRPr="00182DF9">
        <w:rPr>
          <w:b/>
          <w:sz w:val="24"/>
          <w:szCs w:val="24"/>
        </w:rPr>
        <w:tab/>
      </w:r>
      <w:r w:rsidR="00CD0342" w:rsidRPr="00182DF9">
        <w:rPr>
          <w:b/>
          <w:sz w:val="24"/>
          <w:szCs w:val="24"/>
        </w:rPr>
        <w:t>Suggested action/response</w:t>
      </w:r>
    </w:p>
    <w:p w14:paraId="0D3DA73A" w14:textId="77777777" w:rsidR="007D32DB" w:rsidRDefault="007C2D16" w:rsidP="00CD0342">
      <w:pPr>
        <w:tabs>
          <w:tab w:val="left" w:pos="5145"/>
          <w:tab w:val="left" w:pos="5205"/>
        </w:tabs>
      </w:pPr>
      <w:r>
        <w:rPr>
          <w:noProof/>
          <w:lang w:eastAsia="en-GB"/>
        </w:rPr>
        <mc:AlternateContent>
          <mc:Choice Requires="wps">
            <w:drawing>
              <wp:anchor distT="0" distB="0" distL="114300" distR="114300" simplePos="0" relativeHeight="251660288" behindDoc="0" locked="0" layoutInCell="1" allowOverlap="1" wp14:anchorId="73F71400" wp14:editId="68C7464C">
                <wp:simplePos x="0" y="0"/>
                <wp:positionH relativeFrom="column">
                  <wp:posOffset>3790950</wp:posOffset>
                </wp:positionH>
                <wp:positionV relativeFrom="paragraph">
                  <wp:posOffset>133985</wp:posOffset>
                </wp:positionV>
                <wp:extent cx="2247900" cy="790575"/>
                <wp:effectExtent l="0" t="0" r="19050" b="28575"/>
                <wp:wrapNone/>
                <wp:docPr id="3" name="Flowchart: Alternate Process 3"/>
                <wp:cNvGraphicFramePr/>
                <a:graphic xmlns:a="http://schemas.openxmlformats.org/drawingml/2006/main">
                  <a:graphicData uri="http://schemas.microsoft.com/office/word/2010/wordprocessingShape">
                    <wps:wsp>
                      <wps:cNvSpPr/>
                      <wps:spPr>
                        <a:xfrm>
                          <a:off x="0" y="0"/>
                          <a:ext cx="2247900" cy="7905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5A23E7" w14:textId="77777777" w:rsidR="00CD0342" w:rsidRDefault="00CD0342" w:rsidP="00CD0342">
                            <w:pPr>
                              <w:jc w:val="center"/>
                            </w:pPr>
                            <w:r>
                              <w:t xml:space="preserve">Teacher discusses child’s behaviour log with SENCO or other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F7140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298.5pt;margin-top:10.55pt;width:177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6QiQIAAGwFAAAOAAAAZHJzL2Uyb0RvYy54bWysVMFu2zAMvQ/YPwi6r3bSZF2NOkWQosOA&#10;og3aDj0rslQbkCWNYuJkXz9KdtyiLXYY5oNMieTTI0Xy4nLfGrZTEBpnSz45yTlTVrqqsc8l//l4&#10;/eUbZwGFrYRxVpX8oAK/XHz+dNH5Qk1d7UylgBGIDUXnS14j+iLLgqxVK8KJ88qSUjtoBdIWnrMK&#10;REforcmmef416xxUHpxUIdDpVa/ki4SvtZJ4p3VQyEzJiRumFdK6iWu2uBDFMwhfN3KgIf6BRSsa&#10;S5eOUFcCBdtC8w6qbSS44DSeSNdmTutGqhQDRTPJ30TzUAuvUiyUnODHNIX/Bytvd2tgTVXyU86s&#10;aOmJro3rZC0AC7Y0qMAKVGzdp5idxox1PhTk+ODXMOwCiTH8vYY2/ikwtk9ZPoxZVntkkg6n09nZ&#10;eU6PIUlH0vxsHkGzF28PAb8r17IolFwToVUkNNIZ2KSMi91NwN7/6EdgkWJPKkl4MCryMvZeaQo3&#10;0kjeqdDUygDbCSoRIaWyOOlVtahUfzzP6RtIjh6JcgKMyLoxZsQeAGIRv8fuuQ720VWlOh2d878R&#10;651Hj3Szszg6t4118BGAoaiGm3v7Y5L61MQs4X6zJ5Moblx1oLoA1zdM8PK6obe4EQHXAqhD6Pmo&#10;6/GOlvg8JXeDxFnt4PdH59GeCpe0nHXUcSUPv7YCFGfmh6WSPp/MZrFF02Y2P5vSBl5rNq81dtuu&#10;HL3YhOaLl0mM9miOogbXPtFwWMZbSSWspLtLLhGOmxX2k4DGi1TLZTKjtvQCb+yDlxE8JjiW1eP+&#10;SYAfChKplG/dsTtF8aYEe9voad1yi043qT5f8jqknlo61dAwfuLMeL1PVi9DcvEHAAD//wMAUEsD&#10;BBQABgAIAAAAIQAO7yRQ3gAAAAoBAAAPAAAAZHJzL2Rvd25yZXYueG1sTI/LTsMwEEX3SPyDNUjs&#10;qJ2K9BHiVCioQrAjsOnOiYckajyOYrcNfD3DCpZz5+g+8t3sBnHGKfSeNCQLBQKp8banVsPH+/5u&#10;AyJEQ9YMnlDDFwbYFddXucmsv9AbnqvYCjahkBkNXYxjJmVoOnQmLPyIxL9PPzkT+ZxaaSdzYXM3&#10;yKVSK+lMT5zQmRHLDptjdXIc8v2kDmv7Wu+r53JU1pXTy7HU+vZmfnwAEXGOfzD81ufqUHCn2p/I&#10;BjFoSLdr3hI1LJMEBAPbNGGhZvI+XYEscvl/QvEDAAD//wMAUEsBAi0AFAAGAAgAAAAhALaDOJL+&#10;AAAA4QEAABMAAAAAAAAAAAAAAAAAAAAAAFtDb250ZW50X1R5cGVzXS54bWxQSwECLQAUAAYACAAA&#10;ACEAOP0h/9YAAACUAQAACwAAAAAAAAAAAAAAAAAvAQAAX3JlbHMvLnJlbHNQSwECLQAUAAYACAAA&#10;ACEAHABekIkCAABsBQAADgAAAAAAAAAAAAAAAAAuAgAAZHJzL2Uyb0RvYy54bWxQSwECLQAUAAYA&#10;CAAAACEADu8kUN4AAAAKAQAADwAAAAAAAAAAAAAAAADjBAAAZHJzL2Rvd25yZXYueG1sUEsFBgAA&#10;AAAEAAQA8wAAAO4FAAAAAA==&#10;" fillcolor="#4f81bd [3204]" strokecolor="#243f60 [1604]" strokeweight="2pt">
                <v:textbox>
                  <w:txbxContent>
                    <w:p w14:paraId="635A23E7" w14:textId="77777777" w:rsidR="00CD0342" w:rsidRDefault="00CD0342" w:rsidP="00CD0342">
                      <w:pPr>
                        <w:jc w:val="center"/>
                      </w:pPr>
                      <w:r>
                        <w:t xml:space="preserve">Teacher discusses child’s behaviour log with SENCO or other appropriate </w:t>
                      </w:r>
                    </w:p>
                  </w:txbxContent>
                </v:textbox>
              </v:shape>
            </w:pict>
          </mc:Fallback>
        </mc:AlternateContent>
      </w:r>
      <w:r w:rsidR="009E7CDB">
        <w:rPr>
          <w:noProof/>
          <w:lang w:eastAsia="en-GB"/>
        </w:rPr>
        <mc:AlternateContent>
          <mc:Choice Requires="wps">
            <w:drawing>
              <wp:anchor distT="0" distB="0" distL="114300" distR="114300" simplePos="0" relativeHeight="251659264" behindDoc="0" locked="0" layoutInCell="1" allowOverlap="1" wp14:anchorId="3FE0CD04" wp14:editId="2E25F283">
                <wp:simplePos x="0" y="0"/>
                <wp:positionH relativeFrom="column">
                  <wp:posOffset>38100</wp:posOffset>
                </wp:positionH>
                <wp:positionV relativeFrom="paragraph">
                  <wp:posOffset>67311</wp:posOffset>
                </wp:positionV>
                <wp:extent cx="1790700" cy="8572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790700" cy="857250"/>
                        </a:xfrm>
                        <a:prstGeom prst="flowChartProcess">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A82C5E" w14:textId="77777777" w:rsidR="00CD0342" w:rsidRPr="00DF4F2A" w:rsidRDefault="009E7CDB" w:rsidP="00DF4F2A">
                            <w:pPr>
                              <w:jc w:val="center"/>
                              <w:rPr>
                                <w:b/>
                                <w:color w:val="000000" w:themeColor="text1"/>
                              </w:rPr>
                            </w:pPr>
                            <w:r w:rsidRPr="00DF4F2A">
                              <w:rPr>
                                <w:b/>
                                <w:color w:val="000000" w:themeColor="text1"/>
                              </w:rPr>
                              <w:t>Pupil is beginning to show signs of struggling to follow the school behaviour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0CD04" id="_x0000_t109" coordsize="21600,21600" o:spt="109" path="m,l,21600r21600,l21600,xe">
                <v:stroke joinstyle="miter"/>
                <v:path gradientshapeok="t" o:connecttype="rect"/>
              </v:shapetype>
              <v:shape id="Flowchart: Process 1" o:spid="_x0000_s1027" type="#_x0000_t109" style="position:absolute;margin-left:3pt;margin-top:5.3pt;width:14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PhqgIAANIFAAAOAAAAZHJzL2Uyb0RvYy54bWysVMlu2zAQvRfoPxC8N5INZxMiB4YDFwXS&#10;xKhT5ExTZCSA4rAkbcn9+g5JWTHStIeiPsjD2efNcnPbt4rshXUN6JJOznJKhOZQNfqlpN+fVp+u&#10;KHGe6Yop0KKkB+Ho7fzjh5vOFGIKNahKWIJOtCs6U9Lae1NkmeO1aJk7AyM0CiXYlnl82pessqxD&#10;763Kpnl+kXVgK2OBC+eQe5eEdB79Sym4f5TSCU9USTE3H782frfhm81vWPFimakbPqTB/iGLljUa&#10;g46u7phnZGeb31y1DbfgQPozDm0GUjZcxBqwmkn+pppNzYyItSA4zowwuf/nlj/s15Y0FfaOEs1a&#10;bNFKQcdrZn1B1glYMgk4dcYVqL4xazu8HJKh6F7aNvxjOaSP2B5GbEXvCUfm5PI6v8yxBRxlV+eX&#10;0/MIfvZqbazznwW0JBAllZjGMqQxJBHhZft75zE6mh3VQ2AHqqlWjVLxEWZHLJUle4ZdZ5wL7WfR&#10;XO3ar1Al/kWOv9R/ZOOUJPbsyMYQcQqDpxjwJEgWsEjVR8oflAihlf4mJKKJ9U5jwNHDaS6TJKpZ&#10;JRL7/I8xo8PgWWJxo+/BwXt1xk5h6oN+MBVxDUbj/G+JJWhHixgZtB+N20aDfc+B8mPkpI+QnUAT&#10;SN9v+2HShvnZQnXA6bOQ1tIZvmqw9/fM+TWzuIc4Lnhb/CN+wjiUFAaKkhrsz/f4QR/XA6WUdLjX&#10;JXU/dswKStQXjYtzPZnNwiGIjxnOIT7sqWR7KtG7dgk4RLgcmF0kg75XR1JaaJ/xBC1CVBQxzTF2&#10;Sbm3x8fSp3uDR4yLxSKq4fIb5u/1xvDgPOAc5vmpf2bWDAvgcXUe4HgDWPFm9pNusNSw2HmQTVyM&#10;gHTCdegAHo44vsORC5fp9B21Xk/x/BcAAAD//wMAUEsDBBQABgAIAAAAIQDqMIhq3wAAAAgBAAAP&#10;AAAAZHJzL2Rvd25yZXYueG1sTI9BS8NAEIXvgv9hGcGL2I2pDSFmUzRFhEJBqxdv0+y6CWZnQ3bT&#10;Rn+940mP873Hm/fK9ex6cTRj6DwpuFkkIAw1XndkFby9Pl7nIEJE0th7Mgq+TIB1dX5WYqH9iV7M&#10;cR+t4BAKBSpoYxwKKUPTGodh4QdDrH340WHkc7RSj3jicNfLNEky6bAj/tDiYOrWNJ/7ySmod8vV&#10;c2o7u33Czfvme3m1fagnpS4v5vs7ENHM8c8Mv/W5OlTc6eAn0kH0CjJeEhknGQiW0zxncGBwu8pA&#10;VqX8P6D6AQAA//8DAFBLAQItABQABgAIAAAAIQC2gziS/gAAAOEBAAATAAAAAAAAAAAAAAAAAAAA&#10;AABbQ29udGVudF9UeXBlc10ueG1sUEsBAi0AFAAGAAgAAAAhADj9If/WAAAAlAEAAAsAAAAAAAAA&#10;AAAAAAAALwEAAF9yZWxzLy5yZWxzUEsBAi0AFAAGAAgAAAAhALLLE+GqAgAA0gUAAA4AAAAAAAAA&#10;AAAAAAAALgIAAGRycy9lMm9Eb2MueG1sUEsBAi0AFAAGAAgAAAAhAOowiGrfAAAACAEAAA8AAAAA&#10;AAAAAAAAAAAABAUAAGRycy9kb3ducmV2LnhtbFBLBQYAAAAABAAEAPMAAAAQBgAAAAA=&#10;" fillcolor="#b2a1c7 [1943]" strokecolor="#243f60 [1604]" strokeweight="2pt">
                <v:textbox>
                  <w:txbxContent>
                    <w:p w14:paraId="35A82C5E" w14:textId="77777777" w:rsidR="00CD0342" w:rsidRPr="00DF4F2A" w:rsidRDefault="009E7CDB" w:rsidP="00DF4F2A">
                      <w:pPr>
                        <w:jc w:val="center"/>
                        <w:rPr>
                          <w:b/>
                          <w:color w:val="000000" w:themeColor="text1"/>
                        </w:rPr>
                      </w:pPr>
                      <w:r w:rsidRPr="00DF4F2A">
                        <w:rPr>
                          <w:b/>
                          <w:color w:val="000000" w:themeColor="text1"/>
                        </w:rPr>
                        <w:t>Pupil is beginning to show signs of struggling to follow the school behaviour policy</w:t>
                      </w:r>
                    </w:p>
                  </w:txbxContent>
                </v:textbox>
              </v:shape>
            </w:pict>
          </mc:Fallback>
        </mc:AlternateContent>
      </w:r>
      <w:r w:rsidR="00CD0342">
        <w:tab/>
      </w:r>
      <w:r w:rsidR="00CD0342">
        <w:tab/>
      </w:r>
    </w:p>
    <w:p w14:paraId="1145220E" w14:textId="77777777" w:rsidR="007D32DB" w:rsidRDefault="00313E41" w:rsidP="004D49C4">
      <w:r>
        <w:rPr>
          <w:noProof/>
          <w:lang w:eastAsia="en-GB"/>
        </w:rPr>
        <mc:AlternateContent>
          <mc:Choice Requires="wps">
            <w:drawing>
              <wp:anchor distT="0" distB="0" distL="114300" distR="114300" simplePos="0" relativeHeight="251678720" behindDoc="0" locked="0" layoutInCell="1" allowOverlap="1" wp14:anchorId="00D56030" wp14:editId="14D7C7B0">
                <wp:simplePos x="0" y="0"/>
                <wp:positionH relativeFrom="column">
                  <wp:posOffset>1828800</wp:posOffset>
                </wp:positionH>
                <wp:positionV relativeFrom="paragraph">
                  <wp:posOffset>210820</wp:posOffset>
                </wp:positionV>
                <wp:extent cx="196215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19621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743C9C" id="_x0000_t32" coordsize="21600,21600" o:spt="32" o:oned="t" path="m,l21600,21600e" filled="f">
                <v:path arrowok="t" fillok="f" o:connecttype="none"/>
                <o:lock v:ext="edit" shapetype="t"/>
              </v:shapetype>
              <v:shape id="Straight Arrow Connector 18" o:spid="_x0000_s1026" type="#_x0000_t32" style="position:absolute;margin-left:2in;margin-top:16.6pt;width:15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R36gEAADwEAAAOAAAAZHJzL2Uyb0RvYy54bWysU8GO0zAQvSPxD1buNEklFoiarlCX5YKg&#10;YuEDvI7dWLI91tg0yd8zdtKUBYQE4uLEnnlv5j2Pd7ejNewsMWhwbVFvqoJJJ6DT7tQWX7/cv3hd&#10;sBC567gBJ9tikqG43T9/tht8I7fQg+kkMiJxoRl8W/Qx+qYsg+il5WEDXjoKKkDLI23xVHbIB2K3&#10;ptxW1U05AHYeQcgQ6PRuDhb7zK+UFPGTUkFGZtqCeot5xbw+prXc73hzQu57LZY2+D90Ybl2VHSl&#10;uuORs2+of6GyWiAEUHEjwJaglBYyayA1dfWTmoeee5m1kDnBrzaF/0crPp6PyHRHd0c35bilO3qI&#10;yPWpj+wtIgzsAM6Rj4CMUsivwYeGYAd3xGUX/BGT+FGhTV+Sxcbs8bR6LMfIBB3Wb2629Uu6CnGJ&#10;lVegxxDfS7As/bRFWBpZO6izx/z8IUQqTcALIFU1jg3Ev31VVTktgNHdvTYmBfNAyYNBduY0CnGs&#10;kxRieJIVuTbvXMfi5MkHnuQvacZRdlI+a81/cTJyLvxZKvIwqZsrp+m9FuNCSBcvBY2j7ART1NoK&#10;XFr+E3DJT1CZJ/tvwCsiVwYXV7DVDvB3bV89UnP+xYFZd7LgEbopT0G2hkY0W7o8p/QGftxn+PXR&#10;778DAAD//wMAUEsDBBQABgAIAAAAIQBaWVW13QAAAAkBAAAPAAAAZHJzL2Rvd25yZXYueG1sTI/N&#10;TsMwEITvSLyDtUjcqNOEnzSNU0FRVa79eQA33iZR43Ww3Ta8PYs4wHFnRzPflIvR9uKCPnSOFEwn&#10;CQik2pmOGgX73eohBxGiJqN7R6jgCwMsqtubUhfGXWmDl21sBIdQKLSCNsahkDLULVodJm5A4t/R&#10;easjn76Rxusrh9tepknyLK3uiBtaPeCyxfq0PVsF+RT9pgtv6/f9cpcdV/Zj/Tl7VOr+bnydg4g4&#10;xj8z/OAzOlTMdHBnMkH0CtI85y1RQZalINjwNHth4fAryKqU/xdU3wAAAP//AwBQSwECLQAUAAYA&#10;CAAAACEAtoM4kv4AAADhAQAAEwAAAAAAAAAAAAAAAAAAAAAAW0NvbnRlbnRfVHlwZXNdLnhtbFBL&#10;AQItABQABgAIAAAAIQA4/SH/1gAAAJQBAAALAAAAAAAAAAAAAAAAAC8BAABfcmVscy8ucmVsc1BL&#10;AQItABQABgAIAAAAIQBQoTR36gEAADwEAAAOAAAAAAAAAAAAAAAAAC4CAABkcnMvZTJvRG9jLnht&#10;bFBLAQItABQABgAIAAAAIQBaWVW13QAAAAkBAAAPAAAAAAAAAAAAAAAAAEQEAABkcnMvZG93bnJl&#10;di54bWxQSwUGAAAAAAQABADzAAAATgUAAAAA&#10;" strokecolor="black [3213]" strokeweight="1pt">
                <v:stroke endarrow="open"/>
              </v:shape>
            </w:pict>
          </mc:Fallback>
        </mc:AlternateContent>
      </w:r>
    </w:p>
    <w:p w14:paraId="24383F97" w14:textId="77777777" w:rsidR="007D32DB" w:rsidRDefault="00182DF9" w:rsidP="004D49C4">
      <w:r>
        <w:rPr>
          <w:noProof/>
          <w:lang w:eastAsia="en-GB"/>
        </w:rPr>
        <mc:AlternateContent>
          <mc:Choice Requires="wps">
            <w:drawing>
              <wp:anchor distT="0" distB="0" distL="114300" distR="114300" simplePos="0" relativeHeight="251713536" behindDoc="0" locked="0" layoutInCell="1" allowOverlap="1" wp14:anchorId="351471E6" wp14:editId="6C62440E">
                <wp:simplePos x="0" y="0"/>
                <wp:positionH relativeFrom="column">
                  <wp:posOffset>1828800</wp:posOffset>
                </wp:positionH>
                <wp:positionV relativeFrom="paragraph">
                  <wp:posOffset>69850</wp:posOffset>
                </wp:positionV>
                <wp:extent cx="1962150" cy="647700"/>
                <wp:effectExtent l="38100" t="0" r="19050" b="76200"/>
                <wp:wrapNone/>
                <wp:docPr id="37" name="Straight Arrow Connector 37"/>
                <wp:cNvGraphicFramePr/>
                <a:graphic xmlns:a="http://schemas.openxmlformats.org/drawingml/2006/main">
                  <a:graphicData uri="http://schemas.microsoft.com/office/word/2010/wordprocessingShape">
                    <wps:wsp>
                      <wps:cNvCnPr/>
                      <wps:spPr>
                        <a:xfrm flipH="1">
                          <a:off x="0" y="0"/>
                          <a:ext cx="1962150" cy="6477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D37E84" id="Straight Arrow Connector 37" o:spid="_x0000_s1026" type="#_x0000_t32" style="position:absolute;margin-left:2in;margin-top:5.5pt;width:154.5pt;height:5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3Y5gEAALADAAAOAAAAZHJzL2Uyb0RvYy54bWysU8GO0zAQvSPxD5bvNGmBFqqmK9SycEBQ&#10;aZcPmHXsxJJjWzOmaf+esROqBW6IHCw7k3nz3vPL7u4yOHHWSDb4Ri4XtRTaq9Ba3zXy++P9q3dS&#10;UALfggteN/KqSd7tX77YjXGrV6EPrtUoGMTTdoyN7FOK26oi1esBaBGi9lw0AQdIfMSuahFGRh9c&#10;tarrdTUGbCMGpYn47XEqyn3BN0ar9M0Y0km4RjK3VFYs61Neq/0Oth1C7K2aacA/sBjAeh56gzpC&#10;AvED7V9Qg1UYKJi0UGGogjFW6aKB1SzrP9Q89BB10cLmULzZRP8PVn09n1DYtpGvN1J4GPiOHhKC&#10;7fokPiCGURyC9+xjQMGfsF9jpC23HfwJ5xPFE2bxF4ODMM7GzxyFYgcLFJfi9vXmtr4kofjl8v16&#10;tXzLl6K4tn6z2dTlOqoJJ+NFpPRJh0HkTSNp5nUjNM2A8xdKzIQbfzXkZh/urXPlfp0XY55Xl2nA&#10;MTMOEg8eIgsn30kBruP8qoSFNgVn29yegehKB4fiDBwhTl4bxkeWIIUDSlxgXeXJ1jCF31oznyNQ&#10;PzWX0pS4BNZ99K1I18iGQ/Z57nc+z9QlurOubPhkcd49hfZanK/yiWNRxs4Rzrl7fub98x9t/xMA&#10;AP//AwBQSwMEFAAGAAgAAAAhACokHFDcAAAACgEAAA8AAABkcnMvZG93bnJldi54bWxMT8lOwzAQ&#10;vSPxD9YgcUHUblAhhDgVqsSFWxdxduMhDsTjELttmq9neoLTLO/pLeVy9J044hDbQBrmMwUCqQ62&#10;pUbDbvt2n4OIyZA1XSDUcMYIy+r6qjSFDSda43GTGsEiFAujwaXUF1LG2qE3cRZ6JMY+w+BN4nNo&#10;pB3MicV9JzOlHqU3LbGDMz2uHNbfm4PXEI1yi3R3zvz0vlt//ODXamonrW9vxtcXEAnH9EeGS3yO&#10;DhVn2ocD2Sg6DVmec5fEwJwnExbPT7zsL48HBbIq5f8K1S8AAAD//wMAUEsBAi0AFAAGAAgAAAAh&#10;ALaDOJL+AAAA4QEAABMAAAAAAAAAAAAAAAAAAAAAAFtDb250ZW50X1R5cGVzXS54bWxQSwECLQAU&#10;AAYACAAAACEAOP0h/9YAAACUAQAACwAAAAAAAAAAAAAAAAAvAQAAX3JlbHMvLnJlbHNQSwECLQAU&#10;AAYACAAAACEAihU92OYBAACwAwAADgAAAAAAAAAAAAAAAAAuAgAAZHJzL2Uyb0RvYy54bWxQSwEC&#10;LQAUAAYACAAAACEAKiQcUNwAAAAKAQAADwAAAAAAAAAAAAAAAABABAAAZHJzL2Rvd25yZXYueG1s&#10;UEsFBgAAAAAEAAQA8wAAAEkFAAAAAA==&#10;" strokecolor="windowText" strokeweight="1.5pt">
                <v:stroke endarrow="ope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0D9B7D3" wp14:editId="0B6DD6B9">
                <wp:simplePos x="0" y="0"/>
                <wp:positionH relativeFrom="column">
                  <wp:posOffset>1038225</wp:posOffset>
                </wp:positionH>
                <wp:positionV relativeFrom="paragraph">
                  <wp:posOffset>279400</wp:posOffset>
                </wp:positionV>
                <wp:extent cx="161925" cy="419100"/>
                <wp:effectExtent l="19050" t="0" r="28575" b="38100"/>
                <wp:wrapNone/>
                <wp:docPr id="19" name="Down Arrow 19"/>
                <wp:cNvGraphicFramePr/>
                <a:graphic xmlns:a="http://schemas.openxmlformats.org/drawingml/2006/main">
                  <a:graphicData uri="http://schemas.microsoft.com/office/word/2010/wordprocessingShape">
                    <wps:wsp>
                      <wps:cNvSpPr/>
                      <wps:spPr>
                        <a:xfrm>
                          <a:off x="0" y="0"/>
                          <a:ext cx="16192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25F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81.75pt;margin-top:22pt;width:12.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IYdwIAAEAFAAAOAAAAZHJzL2Uyb0RvYy54bWysVFFP3DAMfp+0/xDlfbQ9HWx3oodOIKZJ&#10;CBAw8RzShFZK4szJXe/26+ekvYIA7WFaH9I4tj/bX+ycnu2sYVuFoQNX8+qo5Ew5CU3nnmv+8+Hy&#10;yzfOQhSuEQacqvleBX62+vzptPdLNYMWTKOQEYgLy97XvI3RL4siyFZZEY7AK0dKDWhFJBGfiwZF&#10;T+jWFLOyPCl6wMYjSBUCnV4MSr7K+ForGW+0DioyU3PKLeYV8/qU1mJ1KpbPKHzbyTEN8Q9ZWNE5&#10;CjpBXYgo2Aa7d1C2kwgBdDySYAvQupMq10DVVOWbau5b4VWuhcgJfqIp/D9Yeb29RdY1dHcLzpyw&#10;dEcX0Du2RoSe0SEx1PuwJMN7f4ujFGibyt1ptOlPhbBdZnU/sap2kUk6rE6qxeyYM0mqebWoysx6&#10;8eLsMcTvCixLm5o3FD5Hz4SK7VWIFJXsD3YkpIyGHPIu7o1KaRh3pzRVQ1Fn2Tv3kTo3yLaCOkBI&#10;qVysBlUrGjUcH5f0pUIpyOSRpQyYkHVnzIQ9AqQefY89wIz2yVXlNpycy78lNjhPHjkyuDg5284B&#10;fgRgqKox8mB/IGmgJrH0BM2e7hphGILg5WVHhF+JEG8FUtfTfNAkxxtatIG+5jDuOGsBf390nuyp&#10;GUnLWU9TVPPwayNQcWZ+OGrTRTWfp7HLwvz464wEfK15eq1xG3sOdE0VvRle5m2yj+aw1Qj2kQZ+&#10;naKSSjhJsWsuIx6E8zhMNz0ZUq3X2YxGzYt45e69TOCJ1dRLD7tHgX7sukjteg2HiRPLN3032CZP&#10;B+tNBN3lpnzhdeSbxjQ3zvikpHfgtZytXh6+1R8AAAD//wMAUEsDBBQABgAIAAAAIQB0TEt43gAA&#10;AAoBAAAPAAAAZHJzL2Rvd25yZXYueG1sTI/BTsMwEETvSPyDtUjcqF0IVQhxqgoFxIUDpRIcXXtJ&#10;IuJ1FDtt4OvZnuA2o32anSnXs+/FAcfYBdKwXCgQSDa4jhoNu7fHqxxETIac6QOhhm+MsK7Oz0pT&#10;uHCkVzxsUyM4hGJhNLQpDYWU0bboTVyEAYlvn2H0JrEdG+lGc+Rw38trpVbSm474Q2sGfGjRfm0n&#10;r+FpM9SU2RqfX+ou/5hm+/6zs1pfXsybexAJ5/QHw6k+V4eKO+3DRC6Knv3q5pZRDVnGm05Afsdi&#10;z2KpFMiqlP8nVL8AAAD//wMAUEsBAi0AFAAGAAgAAAAhALaDOJL+AAAA4QEAABMAAAAAAAAAAAAA&#10;AAAAAAAAAFtDb250ZW50X1R5cGVzXS54bWxQSwECLQAUAAYACAAAACEAOP0h/9YAAACUAQAACwAA&#10;AAAAAAAAAAAAAAAvAQAAX3JlbHMvLnJlbHNQSwECLQAUAAYACAAAACEAkW0iGHcCAABABQAADgAA&#10;AAAAAAAAAAAAAAAuAgAAZHJzL2Uyb0RvYy54bWxQSwECLQAUAAYACAAAACEAdExLeN4AAAAKAQAA&#10;DwAAAAAAAAAAAAAAAADRBAAAZHJzL2Rvd25yZXYueG1sUEsFBgAAAAAEAAQA8wAAANwFAAAAAA==&#10;" adj="17427" fillcolor="#4f81bd [3204]" strokecolor="#243f60 [1604]" strokeweight="2pt"/>
            </w:pict>
          </mc:Fallback>
        </mc:AlternateContent>
      </w:r>
    </w:p>
    <w:p w14:paraId="1CEC48CB" w14:textId="77777777" w:rsidR="007D32DB" w:rsidRDefault="00484E0C" w:rsidP="004D49C4">
      <w:r>
        <w:rPr>
          <w:noProof/>
          <w:color w:val="000000" w:themeColor="text1"/>
          <w:lang w:eastAsia="en-GB"/>
        </w:rPr>
        <mc:AlternateContent>
          <mc:Choice Requires="wps">
            <w:drawing>
              <wp:anchor distT="0" distB="0" distL="114300" distR="114300" simplePos="0" relativeHeight="251662336" behindDoc="0" locked="0" layoutInCell="1" allowOverlap="1" wp14:anchorId="0FD32C1C" wp14:editId="334FEACA">
                <wp:simplePos x="0" y="0"/>
                <wp:positionH relativeFrom="column">
                  <wp:posOffset>3933825</wp:posOffset>
                </wp:positionH>
                <wp:positionV relativeFrom="paragraph">
                  <wp:posOffset>309245</wp:posOffset>
                </wp:positionV>
                <wp:extent cx="2200275" cy="1162050"/>
                <wp:effectExtent l="0" t="0" r="28575" b="19050"/>
                <wp:wrapNone/>
                <wp:docPr id="5" name="Flowchart: Alternate Process 5"/>
                <wp:cNvGraphicFramePr/>
                <a:graphic xmlns:a="http://schemas.openxmlformats.org/drawingml/2006/main">
                  <a:graphicData uri="http://schemas.microsoft.com/office/word/2010/wordprocessingShape">
                    <wps:wsp>
                      <wps:cNvSpPr/>
                      <wps:spPr>
                        <a:xfrm>
                          <a:off x="0" y="0"/>
                          <a:ext cx="2200275" cy="11620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C29D2C" w14:textId="77777777" w:rsidR="00DF4F2A" w:rsidRDefault="005C2D2C" w:rsidP="00DF4F2A">
                            <w:pPr>
                              <w:jc w:val="center"/>
                            </w:pPr>
                            <w:r>
                              <w:t>School should</w:t>
                            </w:r>
                            <w:r w:rsidR="00DF4F2A">
                              <w:t xml:space="preserve"> ensure that the pupil is accessing quality first teaching and differentiation</w:t>
                            </w:r>
                            <w:r w:rsidR="00484E0C">
                              <w:t xml:space="preserve"> targeted at the child’s identified area of need</w:t>
                            </w:r>
                            <w:r w:rsidR="00DF4F2A">
                              <w:t xml:space="preserve">.  </w:t>
                            </w:r>
                          </w:p>
                          <w:p w14:paraId="151459B5" w14:textId="77777777" w:rsidR="00DF4F2A" w:rsidRDefault="00DF4F2A" w:rsidP="00DF4F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32C1C" id="Flowchart: Alternate Process 5" o:spid="_x0000_s1028" type="#_x0000_t176" style="position:absolute;margin-left:309.75pt;margin-top:24.35pt;width:173.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vJkAIAAHQFAAAOAAAAZHJzL2Uyb0RvYy54bWysVN1P2zAQf5+0/8Hy+8iHKGwRKaqKmCYh&#10;qICJZ9exSSTH9s5uk+6v39lOAwK0h2l9cH25u5/v43d3cTn2iuwFuM7omhYnOSVCc9N0+rmmPx+v&#10;v3ylxHmmG6aMFjU9CEcvl58/XQy2EqVpjWoEEATRrhpsTVvvbZVljreiZ+7EWKFRKQ30zKMIz1kD&#10;bED0XmVlnp9lg4HGguHCOfx6lZR0GfGlFNzfSemEJ6qmGJuPJ8RzG85secGqZ2C27fgUBvuHKHrW&#10;aXx0hrpinpEddO+g+o6DcUb6E276zEjZcRFzwGyK/E02Dy2zIuaCxXF2LpP7f7D8dr8B0jU1XVCi&#10;WY8tulZm4C0DX5GV8gI084JsUonJIlRssK5Cxwe7gUlyeA3pjxL68I+JkTFW+TBXWYyecPxYYt/K&#10;c3yOo64ozsp8EfuQvbhbcP67MD0Jl5pKjGgdIprjmcKJJWf7G+cxDvQ/+qEQYkxRxZs/KBECU/pe&#10;SMw3xBG9I9PEWgHZM+QI41xoXyRVyxqRPi9y/IXU8ZHZI0oRMCDLTqkZewIILH6PnWAm++AqIlFn&#10;5/xvgSXn2SO+bLSfnftOG/gIQGFW08vJ/likVJpQJT9ux8iF8tjlrWkOyA8waXCc5dcdtuSGOb9h&#10;gJOCM4XT7+/wCF2qqZlulLQGfn/0PdgjgVFLyYCTV1P3a8dAUKJ+aKT2t+L0NIxqFE4X5yUK8Fqz&#10;fa3Ru35tsHEF7hnL4zXYe3W8SjD9Ey6JVXgVVUxzfLum3MNRWPu0EXDNcLFaRTMcT8v8jX6wPICH&#10;Ogd2PY5PDOzES4+UvjXHKWXVGyYm2+CpzWrnjewiTUOlU12nDuBoRypNayjsjtdytHpZlss/AAAA&#10;//8DAFBLAwQUAAYACAAAACEA8avQteAAAAAKAQAADwAAAGRycy9kb3ducmV2LnhtbEyPwU7DMBBE&#10;70j8g7VI3KidAkkb4lQoqEL0RuDSmxO7SdR4HdluG/h6lhMcV/s086bYzHZkZ+PD4FBCshDADLZO&#10;D9hJ+PzY3q2AhahQq9GhkfBlAmzK66tC5dpd8N2c69gxCsGQKwl9jFPOeWh7Y1VYuMkg/Q7OWxXp&#10;9B3XXl0o3I58KUTKrRqQGno1mao37bE+WSr5fhH7TO+abf1aTULbyr8dKylvb+bnJ2DRzPEPhl99&#10;UoeSnBp3Qh3YKCFN1o+ESnhYZcAIWKcpjWskLO+TDHhZ8P8Tyh8AAAD//wMAUEsBAi0AFAAGAAgA&#10;AAAhALaDOJL+AAAA4QEAABMAAAAAAAAAAAAAAAAAAAAAAFtDb250ZW50X1R5cGVzXS54bWxQSwEC&#10;LQAUAAYACAAAACEAOP0h/9YAAACUAQAACwAAAAAAAAAAAAAAAAAvAQAAX3JlbHMvLnJlbHNQSwEC&#10;LQAUAAYACAAAACEARWI7yZACAAB0BQAADgAAAAAAAAAAAAAAAAAuAgAAZHJzL2Uyb0RvYy54bWxQ&#10;SwECLQAUAAYACAAAACEA8avQteAAAAAKAQAADwAAAAAAAAAAAAAAAADqBAAAZHJzL2Rvd25yZXYu&#10;eG1sUEsFBgAAAAAEAAQA8wAAAPcFAAAAAA==&#10;" fillcolor="#4f81bd [3204]" strokecolor="#243f60 [1604]" strokeweight="2pt">
                <v:textbox>
                  <w:txbxContent>
                    <w:p w14:paraId="10C29D2C" w14:textId="77777777" w:rsidR="00DF4F2A" w:rsidRDefault="005C2D2C" w:rsidP="00DF4F2A">
                      <w:pPr>
                        <w:jc w:val="center"/>
                      </w:pPr>
                      <w:r>
                        <w:t>School should</w:t>
                      </w:r>
                      <w:r w:rsidR="00DF4F2A">
                        <w:t xml:space="preserve"> ensure that the pupil is accessing quality first teaching and differentiation</w:t>
                      </w:r>
                      <w:r w:rsidR="00484E0C">
                        <w:t xml:space="preserve"> targeted at the child’s identified area of need</w:t>
                      </w:r>
                      <w:r w:rsidR="00DF4F2A">
                        <w:t xml:space="preserve">.  </w:t>
                      </w:r>
                    </w:p>
                    <w:p w14:paraId="151459B5" w14:textId="77777777" w:rsidR="00DF4F2A" w:rsidRDefault="00DF4F2A" w:rsidP="00DF4F2A">
                      <w:pPr>
                        <w:jc w:val="center"/>
                      </w:pPr>
                    </w:p>
                  </w:txbxContent>
                </v:textbox>
              </v:shape>
            </w:pict>
          </mc:Fallback>
        </mc:AlternateContent>
      </w:r>
      <w:r w:rsidR="00182DF9">
        <w:rPr>
          <w:noProof/>
          <w:color w:val="000000" w:themeColor="text1"/>
          <w:lang w:eastAsia="en-GB"/>
        </w:rPr>
        <mc:AlternateContent>
          <mc:Choice Requires="wps">
            <w:drawing>
              <wp:anchor distT="0" distB="0" distL="114300" distR="114300" simplePos="0" relativeHeight="251663360" behindDoc="0" locked="0" layoutInCell="1" allowOverlap="1" wp14:anchorId="1BEF1F34" wp14:editId="3F8CBCDF">
                <wp:simplePos x="0" y="0"/>
                <wp:positionH relativeFrom="column">
                  <wp:posOffset>2400300</wp:posOffset>
                </wp:positionH>
                <wp:positionV relativeFrom="paragraph">
                  <wp:posOffset>260350</wp:posOffset>
                </wp:positionV>
                <wp:extent cx="962025" cy="1209675"/>
                <wp:effectExtent l="0" t="0" r="28575" b="28575"/>
                <wp:wrapNone/>
                <wp:docPr id="7" name="Flowchart: Connector 7"/>
                <wp:cNvGraphicFramePr/>
                <a:graphic xmlns:a="http://schemas.openxmlformats.org/drawingml/2006/main">
                  <a:graphicData uri="http://schemas.microsoft.com/office/word/2010/wordprocessingShape">
                    <wps:wsp>
                      <wps:cNvSpPr/>
                      <wps:spPr>
                        <a:xfrm>
                          <a:off x="0" y="0"/>
                          <a:ext cx="962025" cy="1209675"/>
                        </a:xfrm>
                        <a:prstGeom prst="flowChartConnector">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E70EFDE" w14:textId="77777777" w:rsidR="00DF4F2A" w:rsidRPr="007C2D16" w:rsidRDefault="00DF4F2A" w:rsidP="00DF4F2A">
                            <w:pPr>
                              <w:jc w:val="center"/>
                              <w:rPr>
                                <w:color w:val="000000" w:themeColor="text1"/>
                              </w:rPr>
                            </w:pPr>
                            <w:r w:rsidRPr="007C2D16">
                              <w:rPr>
                                <w:color w:val="000000" w:themeColor="text1"/>
                              </w:rPr>
                              <w:t>Assess, Plan, Do,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F1F3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9" type="#_x0000_t120" style="position:absolute;margin-left:189pt;margin-top:20.5pt;width:75.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y0hAIAAGQFAAAOAAAAZHJzL2Uyb0RvYy54bWysVN1r2zAQfx/sfxB6X/2xJllNnBJSOgal&#10;LW1HnxVZig2yTpOU2Nlfv5PsuKUrG4z5Qb7T3f1038vLvlXkIKxrQJc0O0spEZpD1ehdSb8/XX/6&#10;QonzTFdMgRYlPQpHL1cfPyw7U4gcalCVsARBtCs6U9Lae1MkieO1aJk7AyM0CiXYlnlk7S6pLOsQ&#10;vVVJnqbzpANbGQtcOIe3V4OQriK+lIL7Oymd8ESVFH3z8bTx3IYzWS1ZsbPM1A0f3WD/4EXLGo2P&#10;TlBXzDOyt81vUG3DLTiQ/oxDm4CUDRcxBowmS99E81gzI2IsmBxnpjS5/wfLbw/3ljRVSReUaNZi&#10;ia4VdLxm1hdkA1pjCsGSRchUZ1yBBo/m3o6cQzKE3Uvbhj8GRPqY3eOUXdF7wvHyYp6n+YwSjqIs&#10;Ty/mi1kATV6sjXX+q4CWBKKkEh3ZBEcmN2KK2eHG+cHwZIAowbfBm0j5oxLBIaUfhMT48P08WsfO&#10;EhtlyYFhTzDOhfbzQVSzSgzXsxS/0bvJIvoaAQOybJSasLM/YQ++jvrBVMTGnIzTvxtPFvFl0H4y&#10;bhsN9j0A5bMxADnon5I0pCZkyffbPtb+c9AMN1uojtgPFoZBcYZfN1iLG+b8PbM4GThDOO3+Do9Q&#10;npLCSFFSg/353n3Qx4ZFKSUdTlpJ3Y89s4IS9U1jK19k5+dhNCNzPlvkyNjXku1rid63G8DCZbhX&#10;DI9k0PfqREoL7TMuhXV4FUVMc3y7pNzbE7PxwwbAtcLFeh3VcBwN8zf60fAAHvIcuuupf2bWjA3p&#10;sZVv4TSVrHjTiYNusNSw3nuQTWzTl7yOFcBRjq00rp2wK17zUetlOa5+AQAA//8DAFBLAwQUAAYA&#10;CAAAACEAA7eEXeIAAAAKAQAADwAAAGRycy9kb3ducmV2LnhtbEyPwU7DMBBE70j8g7VI3KiTlEAJ&#10;2VQVEhygoDTtBziJG0fY6xA7bfh7zAlOo9WMZt/k69lodpKj6y0hxIsImKTGtj11CIf9880KmPOC&#10;WqEtSYRv6WBdXF7kImvtmXbyVPmOhRJymUBQ3g8Z565R0gi3sIOk4B3taIQP59jxdhTnUG40T6Lo&#10;jhvRU/igxCCflGw+q8kgbMvyq9++lEftXt9V/VZ97DdqQry+mjePwLyc/V8YfvEDOhSBqbYTtY5p&#10;hOX9KmzxCLdx0BBIk4cUWI2QLOMUeJHz/xOKHwAAAP//AwBQSwECLQAUAAYACAAAACEAtoM4kv4A&#10;AADhAQAAEwAAAAAAAAAAAAAAAAAAAAAAW0NvbnRlbnRfVHlwZXNdLnhtbFBLAQItABQABgAIAAAA&#10;IQA4/SH/1gAAAJQBAAALAAAAAAAAAAAAAAAAAC8BAABfcmVscy8ucmVsc1BLAQItABQABgAIAAAA&#10;IQDLBay0hAIAAGQFAAAOAAAAAAAAAAAAAAAAAC4CAABkcnMvZTJvRG9jLnhtbFBLAQItABQABgAI&#10;AAAAIQADt4Rd4gAAAAoBAAAPAAAAAAAAAAAAAAAAAN4EAABkcnMvZG93bnJldi54bWxQSwUGAAAA&#10;AAQABADzAAAA7QUAAAAA&#10;" fillcolor="#f79646 [3209]" strokecolor="#974706 [1609]" strokeweight="2pt">
                <v:textbox>
                  <w:txbxContent>
                    <w:p w14:paraId="5E70EFDE" w14:textId="77777777" w:rsidR="00DF4F2A" w:rsidRPr="007C2D16" w:rsidRDefault="00DF4F2A" w:rsidP="00DF4F2A">
                      <w:pPr>
                        <w:jc w:val="center"/>
                        <w:rPr>
                          <w:color w:val="000000" w:themeColor="text1"/>
                        </w:rPr>
                      </w:pPr>
                      <w:r w:rsidRPr="007C2D16">
                        <w:rPr>
                          <w:color w:val="000000" w:themeColor="text1"/>
                        </w:rPr>
                        <w:t>Assess, Plan, Do, Review</w:t>
                      </w:r>
                    </w:p>
                  </w:txbxContent>
                </v:textbox>
              </v:shape>
            </w:pict>
          </mc:Fallback>
        </mc:AlternateContent>
      </w:r>
    </w:p>
    <w:p w14:paraId="2FB14B6B" w14:textId="77777777" w:rsidR="007D32DB" w:rsidRDefault="00182DF9" w:rsidP="004D49C4">
      <w:r w:rsidRPr="00DF4F2A">
        <w:rPr>
          <w:noProof/>
          <w:color w:val="000000" w:themeColor="text1"/>
          <w:lang w:eastAsia="en-GB"/>
        </w:rPr>
        <mc:AlternateContent>
          <mc:Choice Requires="wps">
            <w:drawing>
              <wp:anchor distT="0" distB="0" distL="114300" distR="114300" simplePos="0" relativeHeight="251661312" behindDoc="0" locked="0" layoutInCell="1" allowOverlap="1" wp14:anchorId="15368C95" wp14:editId="68BBF43D">
                <wp:simplePos x="0" y="0"/>
                <wp:positionH relativeFrom="column">
                  <wp:posOffset>38100</wp:posOffset>
                </wp:positionH>
                <wp:positionV relativeFrom="paragraph">
                  <wp:posOffset>51435</wp:posOffset>
                </wp:positionV>
                <wp:extent cx="1790700" cy="83820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1790700" cy="838200"/>
                        </a:xfrm>
                        <a:prstGeom prst="flowChartProcess">
                          <a:avLst/>
                        </a:prstGeom>
                        <a:solidFill>
                          <a:schemeClr val="accent4">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2DA3A0DD" w14:textId="77777777" w:rsidR="00DF4F2A" w:rsidRPr="00DF4F2A" w:rsidRDefault="00DF4F2A" w:rsidP="00DF4F2A">
                            <w:pPr>
                              <w:jc w:val="center"/>
                              <w:rPr>
                                <w:b/>
                                <w:color w:val="000000" w:themeColor="text1"/>
                              </w:rPr>
                            </w:pPr>
                            <w:r>
                              <w:rPr>
                                <w:b/>
                                <w:color w:val="000000" w:themeColor="text1"/>
                              </w:rPr>
                              <w:t>School uses its own resources to support the child and sets a date to review the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368C95" id="Flowchart: Process 4" o:spid="_x0000_s1030" type="#_x0000_t109" style="position:absolute;margin-left:3pt;margin-top:4.05pt;width:141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eOpwIAANIFAAAOAAAAZHJzL2Uyb0RvYy54bWysVNtu2zAMfR+wfxD0vtrO3JtRpwhSZBjQ&#10;rcHaoc+KLNUGdJukxM6+fpTkuEHbbcCwPDgSRR6Sh5er60EKtGPWdVrVuDjJMWKK6qZTTzX+/rD6&#10;cIGR80Q1RGjFarxnDl/P37+76k3FZrrVomEWAYhyVW9q3HpvqixztGWSuBNtmIJHrq0kHq72KWss&#10;6QFdimyW52dZr21jrKbMOZDepEc8j/icM+rvOHfMI1FjiM3Hr43fTfhm8ytSPVli2o6OYZB/iEKS&#10;ToHTCeqGeIK2tnsFJTtqtdPcn1AtM815R1nMAbIp8hfZ3LfEsJgLkOPMRJP7f7D0625tUdfUuMRI&#10;EQklWgnd05ZYX6F1IhaVgafeuArU783ajjcHx5D0wK0M/5AOGiK3+4lbNnhEQVicX+bnOZSAwtvF&#10;xwsoXgDNnq2Ndf4T0xKFQ405hLEMYYxBRHrJ7tb5ZHZQD46dFl2z6oSIl9A7bCks2hGoOqGUKV9G&#10;c7GVX3ST5Gc5/FL9QQxdksTlQQyRxS4MSDHOIydZ4CJlH09+L1hwLdQ3xoFNyHcWHU4Ir2NxLWlY&#10;Ep/+1mcEDMgckpuwiz9hJ3ZG/WDK4hhMxvnfjSeL6FkrPxnLTmn7FoDwxVhOnvSBsiNqwtEPm2Hs&#10;tLF/NrrZQ/dZncbSGbrqoPa3xPk1sTCH0C6wW/wdfEI71FiPJ4xabX++JQ/6MB7wilEPc11j92NL&#10;LMNIfFYwOJdFWYZFEC/l6fkMLvb4ZXP8orZyqaGJCthihsZj0PficORWy0dYQYvgFZ6IouC7xtTb&#10;w2Xp076BJUbZYhHVYPgN8bfq3tAAHngO/fwwPBJrxgHwMDpf9WEHkOpF7yfdYKn0Yus17+JgBKYT&#10;r2MFYHHE9h2XXNhMx/eo9byK578AAAD//wMAUEsDBBQABgAIAAAAIQA+J9Rm3AAAAAcBAAAPAAAA&#10;ZHJzL2Rvd25yZXYueG1sTI9BS8QwFITvgv8hPMGbm3aVpXabLrLiTYSuCj1mm7dNtXkpTbqt/nqf&#10;Jz0OM8x8U+wW14szjqHzpCBdJSCQGm86ahW8vT7dZCBC1GR07wkVfGGAXXl5Uejc+JkqPB9iK7iE&#10;Qq4V2BiHXMrQWHQ6rPyAxN7Jj05HlmMrzahnLne9XCfJRjrdES9YPeDeYvN5mJyCunUv1fP741x/&#10;T8Pt/qOx931dKXV9tTxsQURc4l8YfvEZHUpmOvqJTBC9gg0/iQqyFAS76yxjfeTYXZKCLAv5n7/8&#10;AQAA//8DAFBLAQItABQABgAIAAAAIQC2gziS/gAAAOEBAAATAAAAAAAAAAAAAAAAAAAAAABbQ29u&#10;dGVudF9UeXBlc10ueG1sUEsBAi0AFAAGAAgAAAAhADj9If/WAAAAlAEAAAsAAAAAAAAAAAAAAAAA&#10;LwEAAF9yZWxzLy5yZWxzUEsBAi0AFAAGAAgAAAAhAIKu946nAgAA0gUAAA4AAAAAAAAAAAAAAAAA&#10;LgIAAGRycy9lMm9Eb2MueG1sUEsBAi0AFAAGAAgAAAAhAD4n1GbcAAAABwEAAA8AAAAAAAAAAAAA&#10;AAAAAQUAAGRycy9kb3ducmV2LnhtbFBLBQYAAAAABAAEAPMAAAAKBgAAAAA=&#10;" fillcolor="#b2a1c7 [1943]" strokecolor="#3f3151 [1607]" strokeweight="2pt">
                <v:textbox>
                  <w:txbxContent>
                    <w:p w14:paraId="2DA3A0DD" w14:textId="77777777" w:rsidR="00DF4F2A" w:rsidRPr="00DF4F2A" w:rsidRDefault="00DF4F2A" w:rsidP="00DF4F2A">
                      <w:pPr>
                        <w:jc w:val="center"/>
                        <w:rPr>
                          <w:b/>
                          <w:color w:val="000000" w:themeColor="text1"/>
                        </w:rPr>
                      </w:pPr>
                      <w:r>
                        <w:rPr>
                          <w:b/>
                          <w:color w:val="000000" w:themeColor="text1"/>
                        </w:rPr>
                        <w:t>School uses its own resources to support the child and sets a date to review the impact.</w:t>
                      </w:r>
                    </w:p>
                  </w:txbxContent>
                </v:textbox>
              </v:shape>
            </w:pict>
          </mc:Fallback>
        </mc:AlternateContent>
      </w:r>
    </w:p>
    <w:p w14:paraId="3FA72023" w14:textId="77777777" w:rsidR="00CD0342" w:rsidRDefault="00182DF9" w:rsidP="00DF4F2A">
      <w:pPr>
        <w:tabs>
          <w:tab w:val="left" w:pos="5130"/>
        </w:tabs>
      </w:pPr>
      <w:r>
        <w:rPr>
          <w:noProof/>
          <w:lang w:eastAsia="en-GB"/>
        </w:rPr>
        <mc:AlternateContent>
          <mc:Choice Requires="wps">
            <w:drawing>
              <wp:anchor distT="0" distB="0" distL="114300" distR="114300" simplePos="0" relativeHeight="251688960" behindDoc="0" locked="0" layoutInCell="1" allowOverlap="1" wp14:anchorId="0D95A646" wp14:editId="4118844D">
                <wp:simplePos x="0" y="0"/>
                <wp:positionH relativeFrom="column">
                  <wp:posOffset>1828800</wp:posOffset>
                </wp:positionH>
                <wp:positionV relativeFrom="paragraph">
                  <wp:posOffset>233045</wp:posOffset>
                </wp:positionV>
                <wp:extent cx="57150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5715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D4650" id="Straight Arrow Connector 24" o:spid="_x0000_s1026" type="#_x0000_t32" style="position:absolute;margin-left:2in;margin-top:18.35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cQ7QEAADsEAAAOAAAAZHJzL2Uyb0RvYy54bWysU02P0zAQvSPxHyzfadKK8lE1XaEuywVB&#10;xcIP8Dp2Y8n2WGPTNP+esZOmdDmBuDixZ97Me8/j7d3ZWXZSGA34hi8XNWfKS2iNPzb8x/eHV+84&#10;i0n4VljwquGDivxu9/LFtg8btYIObKuQUREfN31oeJdS2FRVlJ1yIi4gKE9BDehEoi0eqxZFT9Wd&#10;rVZ1/abqAduAIFWMdHo/Bvmu1NdayfRV66gSsw0nbqmsWNanvFa7rdgcUYTOyImG+AcWThhPTedS&#10;9yIJ9hPNH6WckQgRdFpIcBVobaQqGkjNsn6m5rETQRUtZE4Ms03x/5WVX04HZKZt+Oo1Z144uqPH&#10;hMIcu8Q+IELP9uA9+QjIKIX86kPcEGzvDzjtYjhgFn/W6PKXZLFz8XiYPVbnxCQdrt8u1zXdhLyE&#10;qisuYEyfFDiWfxoeJx4zgWWxWJw+x0SdCXgB5KbWs54m8H29rktaBGvaB2NtDpZ5UnuL7CRoEtJ5&#10;mZVQhZusJIz96FuWhkA2iKx+SrOesrPwUWr5S4NVY+NvSpOFJG4k+KyZkFL5dGloPWVnmCZqM3Ci&#10;nKf+yvIWOOVnqCqD/TfgGVE6g08z2BkPOBp22/3qkR7zLw6MurMFT9AOZQiKNTShxdLpNeUn8Pu+&#10;wK9vfvcLAAD//wMAUEsDBBQABgAIAAAAIQD/uEjb2QAAAAkBAAAPAAAAZHJzL2Rvd25yZXYueG1s&#10;TI/BTsMwEETvSPyDtZW4UaetlEYhToVA/QBcPmBrb5Mo8TqK3Sbw9bjiAMedHc28qQ6LG8SNptB5&#10;VrBZZyCIjbcdNwo+T8fnAkSIyBYHz6TgiwIc6seHCkvrZ/6gm46NSCEcSlTQxjiWUgbTksOw9iNx&#10;+l385DCmc2qknXBO4W6Q2yzLpcOOU0OLI721ZHp9dQp0Px8167452dx0OfI7G/2t1NNqeX0BEWmJ&#10;f2a44yd0qBPT2V/ZBjEo2BZF2hIV7PI9iGTY7e/C+VeQdSX/L6h/AAAA//8DAFBLAQItABQABgAI&#10;AAAAIQC2gziS/gAAAOEBAAATAAAAAAAAAAAAAAAAAAAAAABbQ29udGVudF9UeXBlc10ueG1sUEsB&#10;Ai0AFAAGAAgAAAAhADj9If/WAAAAlAEAAAsAAAAAAAAAAAAAAAAALwEAAF9yZWxzLy5yZWxzUEsB&#10;Ai0AFAAGAAgAAAAhADOE9xDtAQAAOwQAAA4AAAAAAAAAAAAAAAAALgIAAGRycy9lMm9Eb2MueG1s&#10;UEsBAi0AFAAGAAgAAAAhAP+4SNvZAAAACQEAAA8AAAAAAAAAAAAAAAAARwQAAGRycy9kb3ducmV2&#10;LnhtbFBLBQYAAAAABAAEAPMAAABNBQAAAAA=&#10;" strokecolor="black [3213]" strokeweight="1.5pt">
                <v:stroke endarrow="open"/>
              </v:shape>
            </w:pict>
          </mc:Fallback>
        </mc:AlternateContent>
      </w:r>
      <w:r>
        <w:rPr>
          <w:noProof/>
          <w:lang w:eastAsia="en-GB"/>
        </w:rPr>
        <mc:AlternateContent>
          <mc:Choice Requires="wps">
            <w:drawing>
              <wp:anchor distT="0" distB="0" distL="114300" distR="114300" simplePos="0" relativeHeight="251720704" behindDoc="0" locked="0" layoutInCell="1" allowOverlap="1" wp14:anchorId="649852A4" wp14:editId="42A74128">
                <wp:simplePos x="0" y="0"/>
                <wp:positionH relativeFrom="column">
                  <wp:posOffset>3362325</wp:posOffset>
                </wp:positionH>
                <wp:positionV relativeFrom="paragraph">
                  <wp:posOffset>233045</wp:posOffset>
                </wp:positionV>
                <wp:extent cx="581025" cy="0"/>
                <wp:effectExtent l="38100" t="76200" r="28575" b="114300"/>
                <wp:wrapNone/>
                <wp:docPr id="41" name="Straight Arrow Connector 41"/>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12700" cap="flat" cmpd="sng" algn="ctr">
                          <a:solidFill>
                            <a:sysClr val="windowText" lastClr="000000"/>
                          </a:solidFill>
                          <a:prstDash val="solid"/>
                          <a:headEnd type="arrow"/>
                          <a:tailEnd type="arrow"/>
                        </a:ln>
                        <a:effectLst/>
                      </wps:spPr>
                      <wps:bodyPr/>
                    </wps:wsp>
                  </a:graphicData>
                </a:graphic>
                <wp14:sizeRelH relativeFrom="margin">
                  <wp14:pctWidth>0</wp14:pctWidth>
                </wp14:sizeRelH>
              </wp:anchor>
            </w:drawing>
          </mc:Choice>
          <mc:Fallback>
            <w:pict>
              <v:shape w14:anchorId="10C5B225" id="Straight Arrow Connector 41" o:spid="_x0000_s1026" type="#_x0000_t32" style="position:absolute;margin-left:264.75pt;margin-top:18.35pt;width:45.75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0C4gEAALkDAAAOAAAAZHJzL2Uyb0RvYy54bWysU8tu2zAQvBfoPxC815KNpg0Ey0FhN70U&#10;rYGkH7AhKYkAX9hlLfvvu6QdN32ciupAkVztcGY4Wt8dvRMHg2Rj6OVy0UphgorahrGX3x7v39xK&#10;QRmCBheD6eXJkLzbvH61nlNnVnGKThsUDBKom1Mvp5xT1zSkJuOBFjGZwMUhoofMSxwbjTAzunfN&#10;qm3fNXNEnTAqQ8S7u3NRbir+MBiVvw4DmSxcL5lbriPW8amMzWYN3YiQJqsuNOAfWHiwgQ+9Qu0g&#10;g/iO9g8obxVGikNeqOibOAxWmaqB1Szb39Q8TJBM1cLmULraRP8PVn057FFY3cu3SykCeL6jh4xg&#10;xymLD4hxFtsYAvsYUfAn7NecqOO2bdjjZUVpj0X8cUBf3ixLHKvHp6vH5piF4s2b22W7upFCPZea&#10;n30JKX8y0Ysy6SVdeFwJLKvFcPhMmU/mxueGcmiI99a5ep8uiJnDuHrf8pUr4FgNDjJPfWKhFEYp&#10;wI2cV5WxQlJ0Vpf2AkQn2joUB+DIcNJ0nB+ZvBQOKHOBFdWnWMEUfmktfHZA07m5ls4Jmwzoj0GL&#10;fEpsMBRfz4UM1v2lwMAuFDKmZvgiuDh/9rrMnqI+1StoyorzUflcslwC+HLN85d/3OYHAAAA//8D&#10;AFBLAwQUAAYACAAAACEATSUD1d0AAAAJAQAADwAAAGRycy9kb3ducmV2LnhtbEyPwU7DMAyG70i8&#10;Q2Qkbixd0QorTaeChBDHbUhwzBrTFBqnNOla3h6jHeBo+9Pv7y82s+vEEYfQelKwXCQgkGpvWmoU&#10;vOwfr25BhKjJ6M4TKvjGAJvy/KzQufETbfG4i43gEAq5VmBj7HMpQ23R6bDwPRLf3v3gdORxaKQZ&#10;9MThrpNpkmTS6Zb4g9U9PlisP3ejUzCNH9Vrf1+lbf/2tJ6avf2Kz1ulLi/m6g5ExDn+wfCrz+pQ&#10;stPBj2SC6BSs0vWKUQXX2Q0IBrJ0yeUOp4UsC/m/QfkDAAD//wMAUEsBAi0AFAAGAAgAAAAhALaD&#10;OJL+AAAA4QEAABMAAAAAAAAAAAAAAAAAAAAAAFtDb250ZW50X1R5cGVzXS54bWxQSwECLQAUAAYA&#10;CAAAACEAOP0h/9YAAACUAQAACwAAAAAAAAAAAAAAAAAvAQAAX3JlbHMvLnJlbHNQSwECLQAUAAYA&#10;CAAAACEAK4pNAuIBAAC5AwAADgAAAAAAAAAAAAAAAAAuAgAAZHJzL2Uyb0RvYy54bWxQSwECLQAU&#10;AAYACAAAACEATSUD1d0AAAAJAQAADwAAAAAAAAAAAAAAAAA8BAAAZHJzL2Rvd25yZXYueG1sUEsF&#10;BgAAAAAEAAQA8wAAAEYFAAAAAA==&#10;" strokecolor="windowText" strokeweight="1pt">
                <v:stroke startarrow="open" endarrow="open"/>
              </v:shape>
            </w:pict>
          </mc:Fallback>
        </mc:AlternateContent>
      </w:r>
      <w:r w:rsidR="00DF4F2A">
        <w:tab/>
      </w:r>
    </w:p>
    <w:p w14:paraId="0988B782" w14:textId="77777777" w:rsidR="00CD0342" w:rsidRDefault="00182DF9" w:rsidP="004D49C4">
      <w:r>
        <w:rPr>
          <w:noProof/>
          <w:lang w:eastAsia="en-GB"/>
        </w:rPr>
        <mc:AlternateContent>
          <mc:Choice Requires="wps">
            <w:drawing>
              <wp:anchor distT="0" distB="0" distL="114300" distR="114300" simplePos="0" relativeHeight="251681792" behindDoc="0" locked="0" layoutInCell="1" allowOverlap="1" wp14:anchorId="257B84BC" wp14:editId="0E9FD4AD">
                <wp:simplePos x="0" y="0"/>
                <wp:positionH relativeFrom="column">
                  <wp:posOffset>1038225</wp:posOffset>
                </wp:positionH>
                <wp:positionV relativeFrom="paragraph">
                  <wp:posOffset>244475</wp:posOffset>
                </wp:positionV>
                <wp:extent cx="161925" cy="523875"/>
                <wp:effectExtent l="19050" t="0" r="28575" b="47625"/>
                <wp:wrapNone/>
                <wp:docPr id="20" name="Down Arrow 20"/>
                <wp:cNvGraphicFramePr/>
                <a:graphic xmlns:a="http://schemas.openxmlformats.org/drawingml/2006/main">
                  <a:graphicData uri="http://schemas.microsoft.com/office/word/2010/wordprocessingShape">
                    <wps:wsp>
                      <wps:cNvSpPr/>
                      <wps:spPr>
                        <a:xfrm>
                          <a:off x="0" y="0"/>
                          <a:ext cx="161925" cy="523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DA0F2" id="Down Arrow 20" o:spid="_x0000_s1026" type="#_x0000_t67" style="position:absolute;margin-left:81.75pt;margin-top:19.25pt;width:12.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hvcgIAAAIFAAAOAAAAZHJzL2Uyb0RvYy54bWysVE1v2zAMvQ/YfxB0Xx1nSZsGdYqsQYYB&#10;RVugHXpmZDk2IIsapcTpfv0o2enXehqWg0KKFJ/eE+mLy0NrxF6Tb9AWMj8ZSaGtwrKx20L+fFh/&#10;mUnhA9gSDFpdyCft5eXi86eLzs31GGs0pSbBRayfd66QdQhunmVe1boFf4JOWw5WSC0EdmmblQQd&#10;V29NNh6NTrMOqXSESnvPu6s+KBepflVpFW6ryusgTCH5biGtlNZNXLPFBcy3BK5u1HAN+IdbtNBY&#10;Bn0utYIAYkfNX6XaRhF6rMKJwjbDqmqUThyYTT56x+a+BqcTFxbHu2eZ/P8rq272dySaspBjlsdC&#10;y2+0ws6KJRF2gjdZoc75OSfeuzsaPM9mpHuoqI3/TEQckqpPz6rqQxCKN/PT/Hw8lUJxaDr+Ojub&#10;xprZy2FHPnzX2IpoFLJk+ISeBIX9tQ99/jEvAno0TblujEkObTdXhsQe+JUn61n+bTVAvEkzVnTM&#10;czoZMVUF3G2VgcBm65i/t1spwGy5jVWghP3mtP8AJIHXUOoeejri3xG5T09E39SJLFbg6/5ICg1H&#10;jI31dOragXRUvtc6Whssn/i1CPs29k6tG652DT7cAXHfMi+exXDLS2WQyeJgSVEj/f5oP+ZzO3FU&#10;io7ngIX4tQPSUpgflhvtPJ9M4uAkZzI9i21CryOb1xG7a6+QHyHnqXcqmTE/mKNZEbaPPLLLiMoh&#10;sIqxe8kH5yr088lDr/RymdJ4WByEa3vvVCwedYo6PhwegdzQN4Eb7gaPMwPzd53T58aTFpe7gFWT&#10;2upFV36q6PCgpUcbPgpxkl/7Kevl07X4AwAA//8DAFBLAwQUAAYACAAAACEAfbGyfN0AAAAKAQAA&#10;DwAAAGRycy9kb3ducmV2LnhtbEyPQU/DMAyF70j8h8hI3Fi6VoxQmk4IBAhulElcs9Q0hcYpTbaV&#10;f493gpP95Kfn71Xr2Q9ij1PsA2lYLjIQSDa0PXUaNm8PFwpETIZaMwRCDT8YYV2fnlSmbMOBXnHf&#10;pE5wCMXSaHApjaWU0Tr0Ji7CiMS3jzB5k1hOnWwnc+BwP8g8y1bSm574gzMj3jm0X83Oa2gKenp+&#10;ycPGXr0/OqXS/TfaT63Pz+bbGxAJ5/RnhiM+o0PNTNuwozaKgfWquGSrhkLxPBrUNZfb8pIvM5B1&#10;Jf9XqH8BAAD//wMAUEsBAi0AFAAGAAgAAAAhALaDOJL+AAAA4QEAABMAAAAAAAAAAAAAAAAAAAAA&#10;AFtDb250ZW50X1R5cGVzXS54bWxQSwECLQAUAAYACAAAACEAOP0h/9YAAACUAQAACwAAAAAAAAAA&#10;AAAAAAAvAQAAX3JlbHMvLnJlbHNQSwECLQAUAAYACAAAACEAsXfIb3ICAAACBQAADgAAAAAAAAAA&#10;AAAAAAAuAgAAZHJzL2Uyb0RvYy54bWxQSwECLQAUAAYACAAAACEAfbGyfN0AAAAKAQAADwAAAAAA&#10;AAAAAAAAAADMBAAAZHJzL2Rvd25yZXYueG1sUEsFBgAAAAAEAAQA8wAAANYFAAAAAA==&#10;" adj="18262" fillcolor="#4f81bd" strokecolor="#385d8a" strokeweight="2pt"/>
            </w:pict>
          </mc:Fallback>
        </mc:AlternateContent>
      </w:r>
    </w:p>
    <w:p w14:paraId="5CF4B311" w14:textId="77777777" w:rsidR="00CD0342" w:rsidRDefault="00182DF9" w:rsidP="004D49C4">
      <w:r>
        <w:rPr>
          <w:noProof/>
          <w:lang w:eastAsia="en-GB"/>
        </w:rPr>
        <mc:AlternateContent>
          <mc:Choice Requires="wps">
            <w:drawing>
              <wp:anchor distT="0" distB="0" distL="114300" distR="114300" simplePos="0" relativeHeight="251705344" behindDoc="0" locked="0" layoutInCell="1" allowOverlap="1" wp14:anchorId="24AEA30D" wp14:editId="5AB1F805">
                <wp:simplePos x="0" y="0"/>
                <wp:positionH relativeFrom="column">
                  <wp:posOffset>1981200</wp:posOffset>
                </wp:positionH>
                <wp:positionV relativeFrom="paragraph">
                  <wp:posOffset>73660</wp:posOffset>
                </wp:positionV>
                <wp:extent cx="599440" cy="428625"/>
                <wp:effectExtent l="38100" t="0" r="29210" b="47625"/>
                <wp:wrapNone/>
                <wp:docPr id="33" name="Straight Arrow Connector 33"/>
                <wp:cNvGraphicFramePr/>
                <a:graphic xmlns:a="http://schemas.openxmlformats.org/drawingml/2006/main">
                  <a:graphicData uri="http://schemas.microsoft.com/office/word/2010/wordprocessingShape">
                    <wps:wsp>
                      <wps:cNvCnPr/>
                      <wps:spPr>
                        <a:xfrm flipH="1">
                          <a:off x="0" y="0"/>
                          <a:ext cx="599440" cy="4286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B07D96" id="Straight Arrow Connector 33" o:spid="_x0000_s1026" type="#_x0000_t32" style="position:absolute;margin-left:156pt;margin-top:5.8pt;width:47.2pt;height:33.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Jx5wEAAK8DAAAOAAAAZHJzL2Uyb0RvYy54bWysU8tu2zAQvBfoPxC811IcO4gFy0FhN+2h&#10;aA0k/YANRUoE+AKXtey/75JSjLS9FdWBILnc4cxwtH04W8NOMqL2ruU3i5oz6YTvtOtb/uP58cM9&#10;Z5jAdWC8ky2/SOQPu/fvtmNo5NIP3nQyMgJx2Iyh5UNKoakqFIO0gAsfpKOi8tFComXsqy7CSOjW&#10;VMu6vqtGH7sQvZCItHuYinxX8JWSIn1XCmVipuXELZUxlvElj9VuC00fIQxazDTgH1hY0I4uvUId&#10;IAH7GfVfUFaL6NGrtBDeVl4pLWTRQGpu6j/UPA0QZNFC5mC42oT/D1Z8Ox0j013Lb285c2DpjZ5S&#10;BN0PiX2M0Y9s750jH31kdIT8GgM21LZ3xzivMBxjFn9W0TJldPhCUSh2kEB2Lm5frm7Lc2KCNteb&#10;zWpFbyKotFre3y3XGb2aYDJciJg+S29ZnrQcZ1pXPtMVcPqKaWp8bcjNzj9qY2gfGuPYSIQ29Trf&#10;BpQyZSDR1AbSja7nDExP8RUpFtboje5ye+7GC+5NZCegBFHwOj8+kwLODGCiAskq38z9t9bM5wA4&#10;TM2llI9Bk0CbT65j6RLIb8g2z/3G5bosyZ11Zb8nh/PsxXeXYnyVV5SKYtmc4By7t2uav/3Pdr8A&#10;AAD//wMAUEsDBBQABgAIAAAAIQCa75ho3gAAAAkBAAAPAAAAZHJzL2Rvd25yZXYueG1sTI/BTsMw&#10;EETvSPyDtUhcEHUSSlpCnApV4sKtpeK8jZc4ENshdts0X89yKsfRjGbelKvRduJIQ2i9U5DOEhDk&#10;aq9b1yjYvb/eL0GEiE5j5x0pOFOAVXV9VWKh/clt6LiNjeASFwpUYGLsCylDbchimPmeHHuffrAY&#10;WQ6N1AOeuNx2MkuSXFpsHS8Y7GltqP7eHqyCgIl5jHfnzE5vu83HD32tp3ZS6vZmfHkGEWmMlzD8&#10;4TM6VMy09weng+gUPKQZf4lspDkIDsyTfA5ir2DxlIKsSvn/QfULAAD//wMAUEsBAi0AFAAGAAgA&#10;AAAhALaDOJL+AAAA4QEAABMAAAAAAAAAAAAAAAAAAAAAAFtDb250ZW50X1R5cGVzXS54bWxQSwEC&#10;LQAUAAYACAAAACEAOP0h/9YAAACUAQAACwAAAAAAAAAAAAAAAAAvAQAAX3JlbHMvLnJlbHNQSwEC&#10;LQAUAAYACAAAACEAiwYScecBAACvAwAADgAAAAAAAAAAAAAAAAAuAgAAZHJzL2Uyb0RvYy54bWxQ&#10;SwECLQAUAAYACAAAACEAmu+YaN4AAAAJAQAADwAAAAAAAAAAAAAAAABBBAAAZHJzL2Rvd25yZXYu&#10;eG1sUEsFBgAAAAAEAAQA8wAAAEwFAAAAAA==&#10;" strokecolor="windowText" strokeweight="1.5pt">
                <v:stroke endarrow="open"/>
              </v:shape>
            </w:pict>
          </mc:Fallback>
        </mc:AlternateContent>
      </w:r>
    </w:p>
    <w:p w14:paraId="32867FE6" w14:textId="77777777" w:rsidR="00CD0342" w:rsidRDefault="00182DF9" w:rsidP="004D49C4">
      <w:r>
        <w:rPr>
          <w:noProof/>
          <w:color w:val="000000" w:themeColor="text1"/>
          <w:lang w:eastAsia="en-GB"/>
        </w:rPr>
        <mc:AlternateContent>
          <mc:Choice Requires="wps">
            <w:drawing>
              <wp:anchor distT="0" distB="0" distL="114300" distR="114300" simplePos="0" relativeHeight="251665408" behindDoc="0" locked="0" layoutInCell="1" allowOverlap="1" wp14:anchorId="7884D0E6" wp14:editId="1A4EF5C7">
                <wp:simplePos x="0" y="0"/>
                <wp:positionH relativeFrom="column">
                  <wp:posOffset>3867150</wp:posOffset>
                </wp:positionH>
                <wp:positionV relativeFrom="paragraph">
                  <wp:posOffset>179069</wp:posOffset>
                </wp:positionV>
                <wp:extent cx="2581275" cy="140017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2581275" cy="14001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69B295" w14:textId="77777777" w:rsidR="00E36ECC" w:rsidRDefault="00E36ECC" w:rsidP="00E36ECC">
                            <w:pPr>
                              <w:jc w:val="center"/>
                            </w:pPr>
                            <w:r>
                              <w:t xml:space="preserve">School should provide targeted interventions, write an </w:t>
                            </w:r>
                            <w:r w:rsidR="005C2D2C">
                              <w:t>individual support</w:t>
                            </w:r>
                            <w:r>
                              <w:t xml:space="preserve"> plan and engage with other </w:t>
                            </w:r>
                            <w:r w:rsidR="005C2D2C">
                              <w:t>agencies,</w:t>
                            </w:r>
                            <w:r>
                              <w:t xml:space="preserve"> for example group consultation with an EP, to </w:t>
                            </w:r>
                            <w:r w:rsidR="005C2D2C">
                              <w:t>meet the</w:t>
                            </w:r>
                            <w:r>
                              <w:t xml:space="preserve"> child’s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D0E6" id="Flowchart: Alternate Process 9" o:spid="_x0000_s1031" type="#_x0000_t176" style="position:absolute;margin-left:304.5pt;margin-top:14.1pt;width:203.2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gMjgIAAHQFAAAOAAAAZHJzL2Uyb0RvYy54bWysVFFv2yAQfp+0/4B4X21HydpYdaooVadJ&#10;VRutnfpMMNSWMLCDxM5+/Q5w3Kqt9jAtDw5wdx/fHd/d5dXQKXIQ4FqjK1qc5ZQIzU3d6ueK/ny8&#10;+XJBifNM10wZLSp6FI5erT5/uuxtKWamMaoWQBBEu7K3FW28t2WWOd6IjrkzY4VGozTQMY9beM5q&#10;YD2idyqb5fnXrDdQWzBcOIen18lIVxFfSsH9vZROeKIqitx8/EL87sI3W12y8hmYbVo+0mD/wKJj&#10;rcZLJ6hr5hnZQ/sOqms5GGekP+Omy4yULRcxB8ymyN9k89AwK2IuWBxnpzK5/wfL7w5bIG1d0SUl&#10;mnX4RDfK9Lxh4EuyVl6AZl6QbSoxWYaK9daVGPhgtzDuHC5D+oOELvxjYmSIVT5OVRaDJxwPZ4uL&#10;Yna+oISjrZjneYEbxMlewi04/02YjoRFRSUy2gRGE5+RTiw5O9w6n+JPcQgWOCZWceWPSgRiSv8Q&#10;EvMNPGJ0VJrYKCAHhhphnAvti2RqWC3S8SLH30hyioiUI2BAlq1SE/YIEFT8HjtxHf1DqIhCnYLz&#10;vxFLwVNEvNloPwV3rTbwEYDCrMabk/+pSKk0oUp+2A1RC/E9wsnO1EfUB5jUOM7ymxaf5JY5v2WA&#10;nYI9hd3v7/ETXqmiZlxR0hj4/dF58EcBo5WSHjuvou7XnoGgRH3XKO1lMZ+HVo2b+eJ8hht4bdm9&#10;tuh9tzH4cAXOGcvjMvh7dVpKMN0TDol1uBVNTHO8u6Lcw2mz8Wki4JjhYr2Obtielvlb/WB5AA91&#10;Dup6HJ4Y2FGXHiV9Z05dyso3Sky+IVKb9d4b2UaZvtR1fAFs7SilcQyF2fF6H71ehuXqDwAAAP//&#10;AwBQSwMEFAAGAAgAAAAhANXLKFDgAAAACwEAAA8AAABkcnMvZG93bnJldi54bWxMj8FOwzAQRO9I&#10;/IO1SNyo3Yi2IcSpUFCF4Ebgws2JlyRqvI5itw18PdsTPe7saOZNvp3dII44hd6ThuVCgUBqvO2p&#10;1fD5sbtLQYRoyJrBE2r4wQDb4voqN5n1J3rHYxVbwSEUMqOhi3HMpAxNh86EhR+R+PftJ2cin1Mr&#10;7WROHO4GmSi1ls70xA2dGbHssNlXB8clv8/qa2Pf6l31Uo7KunJ63Zda397MT48gIs7x3wxnfEaH&#10;gplqfyAbxKBhrR54S9SQpAmIs0EtVysQNSv36QZkkcvLDcUfAAAA//8DAFBLAQItABQABgAIAAAA&#10;IQC2gziS/gAAAOEBAAATAAAAAAAAAAAAAAAAAAAAAABbQ29udGVudF9UeXBlc10ueG1sUEsBAi0A&#10;FAAGAAgAAAAhADj9If/WAAAAlAEAAAsAAAAAAAAAAAAAAAAALwEAAF9yZWxzLy5yZWxzUEsBAi0A&#10;FAAGAAgAAAAhABU4yAyOAgAAdAUAAA4AAAAAAAAAAAAAAAAALgIAAGRycy9lMm9Eb2MueG1sUEsB&#10;Ai0AFAAGAAgAAAAhANXLKFDgAAAACwEAAA8AAAAAAAAAAAAAAAAA6AQAAGRycy9kb3ducmV2Lnht&#10;bFBLBQYAAAAABAAEAPMAAAD1BQAAAAA=&#10;" fillcolor="#4f81bd [3204]" strokecolor="#243f60 [1604]" strokeweight="2pt">
                <v:textbox>
                  <w:txbxContent>
                    <w:p w14:paraId="5069B295" w14:textId="77777777" w:rsidR="00E36ECC" w:rsidRDefault="00E36ECC" w:rsidP="00E36ECC">
                      <w:pPr>
                        <w:jc w:val="center"/>
                      </w:pPr>
                      <w:r>
                        <w:t xml:space="preserve">School should provide targeted interventions, write an </w:t>
                      </w:r>
                      <w:r w:rsidR="005C2D2C">
                        <w:t>individual support</w:t>
                      </w:r>
                      <w:r>
                        <w:t xml:space="preserve"> plan and engage with other </w:t>
                      </w:r>
                      <w:r w:rsidR="005C2D2C">
                        <w:t>agencies,</w:t>
                      </w:r>
                      <w:r>
                        <w:t xml:space="preserve"> for example group consultation with an EP, to </w:t>
                      </w:r>
                      <w:r w:rsidR="005C2D2C">
                        <w:t>meet the</w:t>
                      </w:r>
                      <w:r>
                        <w:t xml:space="preserve"> child’s needs</w:t>
                      </w:r>
                    </w:p>
                  </w:txbxContent>
                </v:textbox>
              </v:shape>
            </w:pict>
          </mc:Fallback>
        </mc:AlternateContent>
      </w:r>
      <w:r>
        <w:rPr>
          <w:noProof/>
          <w:color w:val="000000" w:themeColor="text1"/>
          <w:lang w:eastAsia="en-GB"/>
        </w:rPr>
        <mc:AlternateContent>
          <mc:Choice Requires="wps">
            <w:drawing>
              <wp:anchor distT="0" distB="0" distL="114300" distR="114300" simplePos="0" relativeHeight="251667456" behindDoc="0" locked="0" layoutInCell="1" allowOverlap="1" wp14:anchorId="62378E43" wp14:editId="0859784F">
                <wp:simplePos x="0" y="0"/>
                <wp:positionH relativeFrom="column">
                  <wp:posOffset>2400300</wp:posOffset>
                </wp:positionH>
                <wp:positionV relativeFrom="paragraph">
                  <wp:posOffset>177800</wp:posOffset>
                </wp:positionV>
                <wp:extent cx="962025" cy="1209675"/>
                <wp:effectExtent l="0" t="0" r="28575" b="28575"/>
                <wp:wrapNone/>
                <wp:docPr id="10" name="Flowchart: Connector 10"/>
                <wp:cNvGraphicFramePr/>
                <a:graphic xmlns:a="http://schemas.openxmlformats.org/drawingml/2006/main">
                  <a:graphicData uri="http://schemas.microsoft.com/office/word/2010/wordprocessingShape">
                    <wps:wsp>
                      <wps:cNvSpPr/>
                      <wps:spPr>
                        <a:xfrm>
                          <a:off x="0" y="0"/>
                          <a:ext cx="962025" cy="1209675"/>
                        </a:xfrm>
                        <a:prstGeom prst="flowChartConnector">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787285B" w14:textId="77777777" w:rsidR="00E36ECC" w:rsidRPr="007C2D16" w:rsidRDefault="00E36ECC" w:rsidP="00E36ECC">
                            <w:pPr>
                              <w:jc w:val="center"/>
                              <w:rPr>
                                <w:color w:val="000000" w:themeColor="text1"/>
                              </w:rPr>
                            </w:pPr>
                            <w:r w:rsidRPr="007C2D16">
                              <w:rPr>
                                <w:color w:val="000000" w:themeColor="text1"/>
                              </w:rPr>
                              <w:t>Assess, Plan, Do,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78E43" id="Flowchart: Connector 10" o:spid="_x0000_s1032" type="#_x0000_t120" style="position:absolute;margin-left:189pt;margin-top:14pt;width:75.7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15hQIAAGYFAAAOAAAAZHJzL2Uyb0RvYy54bWysVNtq3DAQfS/0H4TeG1/IbhoTb1g2pBRC&#10;EpqUPGtlKTZIGlXSrr39+o5krxPS0EKpH2RJM3M0c+ZycTloRfbC+Q5MTYuTnBJhODSdea7p98fr&#10;T58p8YGZhikwoqYH4enl6uOHi95WooQWVCMcQRDjq97WtA3BVlnmeSs08ydghUGhBKdZwKN7zhrH&#10;ekTXKivzfJn14BrrgAvv8fZqFNJVwpdS8HAnpReBqJqibyGtLq3buGarC1Y9O2bbjk9usH/wQrPO&#10;4KMz1BULjOxc9xuU7rgDDzKccNAZSNlxkWLAaIr8TTQPLbMixYLkeDvT5P8fLL/d3zvSNZg7pMcw&#10;jTm6VtDzlrlQkQ0YgxyCIyhGrnrrKzR5sPduOnncxsAH6XT8Y0hkSPweZn7FEAjHy/NlmZcLSjiK&#10;ijI/X54tImj2Ym2dD18EaBI3NZXoySZ6MvuRSGb7Gx9Gw6MBokTfRm/SLhyUiA4p801IjBDfL5N1&#10;qi2xUY7sGVYF41yYsBxFLWvEeL3I8Zu8my2SrwkwIstOqRm7+BP26OukH01FKs3ZOP+78WyRXgYT&#10;ZmPdGXDvAahQTAHIUf9I0khNZCkM2yFlfxk1480WmgNWhIOxVbzl1x3m4ob5cM8c9gaWCfZ7uMMl&#10;pqemMO0oacH9fO8+6mPJopSSHnutpv7HjjlBifpqsJjPi9PT2JzpcLo4K/HgXku2ryVmpzeAiStw&#10;slietlE/qONWOtBPOBbW8VUUMcPx7Zry4I6HTRhnAA4WLtbrpIYNaVm4MQ+WR/DIc6yux+GJOTsV&#10;ZMBSvoVjX7LqTSWOutHSwHoXQHapTF94nTKAzZxKaRo8cVq8Pietl/G4+gUAAP//AwBQSwMEFAAG&#10;AAgAAAAhAEljUgfhAAAACgEAAA8AAABkcnMvZG93bnJldi54bWxMj8FOwzAQRO9I/IO1SNyo06BA&#10;SONUFRIcoEUh7Qc48TaOiNchdtrw97gnOK12ZzT7Jl/PpmcnHF1nScByEQFDaqzqqBVw2L/cpcCc&#10;l6RkbwkF/KCDdXF9lctM2TN94qnyLQsh5DIpQHs/ZJy7RqORbmEHpKAd7WikD+vYcjXKcwg3PY+j&#10;6IEb2VH4oOWAzxqbr2oyArZl+d1tX8tj7952un6vPvYbPQlxezNvVsA8zv7PDBf8gA5FYKrtRMqx&#10;XsD9Yxq6eAHxZQZDEj8lwOpwWKYJ8CLn/ysUvwAAAP//AwBQSwECLQAUAAYACAAAACEAtoM4kv4A&#10;AADhAQAAEwAAAAAAAAAAAAAAAAAAAAAAW0NvbnRlbnRfVHlwZXNdLnhtbFBLAQItABQABgAIAAAA&#10;IQA4/SH/1gAAAJQBAAALAAAAAAAAAAAAAAAAAC8BAABfcmVscy8ucmVsc1BLAQItABQABgAIAAAA&#10;IQA5DF15hQIAAGYFAAAOAAAAAAAAAAAAAAAAAC4CAABkcnMvZTJvRG9jLnhtbFBLAQItABQABgAI&#10;AAAAIQBJY1IH4QAAAAoBAAAPAAAAAAAAAAAAAAAAAN8EAABkcnMvZG93bnJldi54bWxQSwUGAAAA&#10;AAQABADzAAAA7QUAAAAA&#10;" fillcolor="#f79646 [3209]" strokecolor="#974706 [1609]" strokeweight="2pt">
                <v:textbox>
                  <w:txbxContent>
                    <w:p w14:paraId="2787285B" w14:textId="77777777" w:rsidR="00E36ECC" w:rsidRPr="007C2D16" w:rsidRDefault="00E36ECC" w:rsidP="00E36ECC">
                      <w:pPr>
                        <w:jc w:val="center"/>
                        <w:rPr>
                          <w:color w:val="000000" w:themeColor="text1"/>
                        </w:rPr>
                      </w:pPr>
                      <w:r w:rsidRPr="007C2D16">
                        <w:rPr>
                          <w:color w:val="000000" w:themeColor="text1"/>
                        </w:rPr>
                        <w:t>Assess, Plan, Do, Review</w:t>
                      </w:r>
                    </w:p>
                  </w:txbxContent>
                </v:textbox>
              </v:shape>
            </w:pict>
          </mc:Fallback>
        </mc:AlternateContent>
      </w:r>
      <w:r w:rsidRPr="007C2D16">
        <w:rPr>
          <w:noProof/>
          <w:color w:val="000000" w:themeColor="text1"/>
          <w:lang w:eastAsia="en-GB"/>
        </w:rPr>
        <mc:AlternateContent>
          <mc:Choice Requires="wps">
            <w:drawing>
              <wp:anchor distT="0" distB="0" distL="114300" distR="114300" simplePos="0" relativeHeight="251664384" behindDoc="0" locked="0" layoutInCell="1" allowOverlap="1" wp14:anchorId="6B692B9D" wp14:editId="3CBB19BA">
                <wp:simplePos x="0" y="0"/>
                <wp:positionH relativeFrom="column">
                  <wp:posOffset>57150</wp:posOffset>
                </wp:positionH>
                <wp:positionV relativeFrom="paragraph">
                  <wp:posOffset>120015</wp:posOffset>
                </wp:positionV>
                <wp:extent cx="1943100" cy="105727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943100" cy="1057275"/>
                        </a:xfrm>
                        <a:prstGeom prst="flowChartProcess">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CAEE0" w14:textId="77777777" w:rsidR="007C2D16" w:rsidRPr="00E36ECC" w:rsidRDefault="007C2D16" w:rsidP="007C2D16">
                            <w:pPr>
                              <w:jc w:val="center"/>
                              <w:rPr>
                                <w:b/>
                                <w:color w:val="000000" w:themeColor="text1"/>
                              </w:rPr>
                            </w:pPr>
                            <w:r w:rsidRPr="00E36ECC">
                              <w:rPr>
                                <w:b/>
                                <w:color w:val="000000" w:themeColor="text1"/>
                              </w:rPr>
                              <w:t xml:space="preserve">If no improvement, school implements further </w:t>
                            </w:r>
                            <w:r w:rsidR="00E36ECC" w:rsidRPr="00E36ECC">
                              <w:rPr>
                                <w:b/>
                                <w:color w:val="000000" w:themeColor="text1"/>
                              </w:rPr>
                              <w:t>targeted</w:t>
                            </w:r>
                            <w:r w:rsidR="00E36ECC">
                              <w:rPr>
                                <w:b/>
                                <w:color w:val="000000" w:themeColor="text1"/>
                              </w:rPr>
                              <w:t xml:space="preserve"> support and intervention fro</w:t>
                            </w:r>
                            <w:r w:rsidRPr="00E36ECC">
                              <w:rPr>
                                <w:b/>
                                <w:color w:val="000000" w:themeColor="text1"/>
                              </w:rPr>
                              <w:t>m own resources.</w:t>
                            </w:r>
                            <w:r w:rsidR="00E36ECC">
                              <w:rPr>
                                <w:b/>
                                <w:color w:val="000000" w:themeColor="text1"/>
                              </w:rPr>
                              <w:t xml:space="preserve">  A date is set to review the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92B9D" id="Flowchart: Process 8" o:spid="_x0000_s1033" type="#_x0000_t109" style="position:absolute;margin-left:4.5pt;margin-top:9.45pt;width:153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eKrAIAANMFAAAOAAAAZHJzL2Uyb0RvYy54bWysVEtv2zAMvg/YfxB0X21n6cuoUwQpMgzo&#10;2qDt0LMiy7UBSdQkJU7260dJjht03Q7DcnAkPj6Sn0heXe+UJFthXQe6osVJTonQHOpOv1T0+9Py&#10;0wUlzjNdMwlaVHQvHL2effxw1ZtSTKAFWQtLEES7sjcVbb03ZZY53grF3AkYoVHZgFXM49W+ZLVl&#10;PaIrmU3y/CzrwdbGAhfOofQmKeks4jeN4P6+aZzwRFYUc/Pxa+N3Hb7Z7IqVL5aZtuNDGuwfslCs&#10;0xh0hLphnpGN7X6DUh234KDxJxxUBk3TcRFrwGqK/E01jy0zItaC5Dgz0uT+Hyy/264s6eqK4kNp&#10;pvCJlhJ63jLrS7JKxJKLwFNvXInmj2Zlh5vDYyh611gV/rEcsovc7kduxc4TjsLicvq5yPEJOOqK&#10;/PR8cn4aULNXd2Od/yJAkXCoaIN5LEIeQxaRX7a9dT65HcxDZAeyq5edlPESmkcspCVbhs/OOBfa&#10;T6O73KhvUCf5WY6/1AAoxjZJ4ulBjJnFNgxIMc+jIFkgI5UfT34vRQgt9YNokE4seBIDjgjHuRRJ&#10;1bJaJPHpH2NGwIDcYHEj9gDwXp3FQOpgH1xFnIPROf9bYona0SNGBu1HZ9VpsO8BSD9GTvZI2RE1&#10;4eh3611stfOQY5Csod5j+1lIc+kMX3b49rfM+RWzOIjYL7hc/D1+QjtUFIYTJS3Yn+/Jgz3OB2op&#10;6XGwK+p+bJgVlMivGifnsphOwyaIlyn2IV7ssWZ9rNEbtQBsogLXmOHxGOy9PBwbC+oZd9A8REUV&#10;0xxjV5R7e7gsfFo4uMW4mM+jGU6/Yf5WPxoewAPPoZ+fds/MmmEAPM7OHRyWACvf9H6yDZ4a5hsP&#10;TRcH45XX4QVwc8T2HbZcWE3H92j1uotnvwAAAP//AwBQSwMEFAAGAAgAAAAhAMx6JQrfAAAACAEA&#10;AA8AAABkcnMvZG93bnJldi54bWxMj0FLw0AQhe+C/2EZwYvYTRsjbcymaIoIBUGrF2/b7LgJZmdD&#10;dtNGf73Tkx7ne4837xXryXXigENoPSmYzxIQSLU3LVkF72+P10sQIWoyuvOECr4xwLo8Pyt0bvyR&#10;XvGwi1ZwCIVcK2hi7HMpQ92g02HmeyTWPv3gdORzsNIM+sjhrpOLJLmVTrfEHxrdY9Vg/bUbnYLq&#10;Oc1eFra12ye9+dj8pFfbh2pU6vJiur8DEXGKf2Y41efqUHKnvR/JBNEpWPGSyHi5AsFyOs8Y7E8g&#10;uwFZFvL/gPIXAAD//wMAUEsBAi0AFAAGAAgAAAAhALaDOJL+AAAA4QEAABMAAAAAAAAAAAAAAAAA&#10;AAAAAFtDb250ZW50X1R5cGVzXS54bWxQSwECLQAUAAYACAAAACEAOP0h/9YAAACUAQAACwAAAAAA&#10;AAAAAAAAAAAvAQAAX3JlbHMvLnJlbHNQSwECLQAUAAYACAAAACEAGWJHiqwCAADTBQAADgAAAAAA&#10;AAAAAAAAAAAuAgAAZHJzL2Uyb0RvYy54bWxQSwECLQAUAAYACAAAACEAzHolCt8AAAAIAQAADwAA&#10;AAAAAAAAAAAAAAAGBQAAZHJzL2Rvd25yZXYueG1sUEsFBgAAAAAEAAQA8wAAABIGAAAAAA==&#10;" fillcolor="#b2a1c7 [1943]" strokecolor="#243f60 [1604]" strokeweight="2pt">
                <v:textbox>
                  <w:txbxContent>
                    <w:p w14:paraId="098CAEE0" w14:textId="77777777" w:rsidR="007C2D16" w:rsidRPr="00E36ECC" w:rsidRDefault="007C2D16" w:rsidP="007C2D16">
                      <w:pPr>
                        <w:jc w:val="center"/>
                        <w:rPr>
                          <w:b/>
                          <w:color w:val="000000" w:themeColor="text1"/>
                        </w:rPr>
                      </w:pPr>
                      <w:r w:rsidRPr="00E36ECC">
                        <w:rPr>
                          <w:b/>
                          <w:color w:val="000000" w:themeColor="text1"/>
                        </w:rPr>
                        <w:t xml:space="preserve">If no improvement, school implements further </w:t>
                      </w:r>
                      <w:r w:rsidR="00E36ECC" w:rsidRPr="00E36ECC">
                        <w:rPr>
                          <w:b/>
                          <w:color w:val="000000" w:themeColor="text1"/>
                        </w:rPr>
                        <w:t>targeted</w:t>
                      </w:r>
                      <w:r w:rsidR="00E36ECC">
                        <w:rPr>
                          <w:b/>
                          <w:color w:val="000000" w:themeColor="text1"/>
                        </w:rPr>
                        <w:t xml:space="preserve"> support and intervention fro</w:t>
                      </w:r>
                      <w:r w:rsidRPr="00E36ECC">
                        <w:rPr>
                          <w:b/>
                          <w:color w:val="000000" w:themeColor="text1"/>
                        </w:rPr>
                        <w:t>m own resources.</w:t>
                      </w:r>
                      <w:r w:rsidR="00E36ECC">
                        <w:rPr>
                          <w:b/>
                          <w:color w:val="000000" w:themeColor="text1"/>
                        </w:rPr>
                        <w:t xml:space="preserve">  A date is set to review the impact</w:t>
                      </w:r>
                    </w:p>
                  </w:txbxContent>
                </v:textbox>
              </v:shape>
            </w:pict>
          </mc:Fallback>
        </mc:AlternateContent>
      </w:r>
    </w:p>
    <w:p w14:paraId="6CE56388" w14:textId="77777777" w:rsidR="007C2D16" w:rsidRDefault="00E36ECC" w:rsidP="00E36ECC">
      <w:pPr>
        <w:tabs>
          <w:tab w:val="center" w:pos="4513"/>
        </w:tabs>
      </w:pPr>
      <w:r>
        <w:tab/>
      </w:r>
    </w:p>
    <w:p w14:paraId="37285576" w14:textId="77777777" w:rsidR="00CD0342" w:rsidRDefault="00182DF9" w:rsidP="004D49C4">
      <w:r>
        <w:rPr>
          <w:noProof/>
          <w:lang w:eastAsia="en-GB"/>
        </w:rPr>
        <mc:AlternateContent>
          <mc:Choice Requires="wps">
            <w:drawing>
              <wp:anchor distT="0" distB="0" distL="114300" distR="114300" simplePos="0" relativeHeight="251691008" behindDoc="0" locked="0" layoutInCell="1" allowOverlap="1" wp14:anchorId="70D6B96D" wp14:editId="78948806">
                <wp:simplePos x="0" y="0"/>
                <wp:positionH relativeFrom="column">
                  <wp:posOffset>1981200</wp:posOffset>
                </wp:positionH>
                <wp:positionV relativeFrom="paragraph">
                  <wp:posOffset>141605</wp:posOffset>
                </wp:positionV>
                <wp:extent cx="48577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flipV="1">
                          <a:off x="0" y="0"/>
                          <a:ext cx="48577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88B222" id="Straight Arrow Connector 26" o:spid="_x0000_s1026" type="#_x0000_t32" style="position:absolute;margin-left:156pt;margin-top:11.15pt;width:38.25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HO4gEAAKoDAAAOAAAAZHJzL2Uyb0RvYy54bWysU8tu2zAQvBfoPxC813KMOkkNy0FhN70U&#10;bYCkvW8oUiLAF3ZZy/77LinFSNtbUR0IrlY7nBmOtncn78RRI9kYWnm1WEqhg4qdDX0rvz/dv7uV&#10;gjKEDlwMupVnTfJu9/bNdkwbvYpDdJ1GwSCBNmNq5ZBz2jQNqUF7oEVMOnDTRPSQucS+6RBGRveu&#10;WS2X180YsUsYlSbit4epKXcV3xit8jdjSGfhWsnccl2xrs9lbXZb2PQIabBqpgH/wMKDDXzoBeoA&#10;GcRPtH9BeaswUjR5oaJvojFW6aqB1Vwt/1DzOEDSVQubQ+liE/0/WPX1+IDCdq1cXUsRwPMdPWYE&#10;2w9ZfESMo9jHENjHiII/Yb/GRBse24cHnCtKD1jEnwx6YZxNPzgK1Q4WKE7V7fPFbX3KQvHL97fr&#10;m5u1FOql1UwIBSkh5c86elE2raSZ0YXKhA7HL5SZAw++DJThEO+tc/VmXRAjc/mwXPPlK+CAGQeZ&#10;tz6xZAq9FOB6Tq7KWAlTdLYr4wWIzrR3KI7A4eHMdXF8YvJSOKDMDVZUn2IKU/httPA5AA3TcG1N&#10;Wctg3afQiXxObDUUh+d5F8qZuoZ21lWsnswtu+fYnavnTak4EPXYObwlca9r3r/+xXa/AAAA//8D&#10;AFBLAwQUAAYACAAAACEATte1ZN0AAAAJAQAADwAAAGRycy9kb3ducmV2LnhtbEyPwU7DMBBE70j8&#10;g7VIXBB16qgoCnEqVIkLt5aK8zZe4kC8DrHbpvl6jDjAcXZGs2+q9eR6caIxdJ41LBcZCOLGm45b&#10;DfvX5/sCRIjIBnvPpOFCAdb19VWFpfFn3tJpF1uRSjiUqMHGOJRShsaSw7DwA3Hy3v3oMCY5ttKM&#10;eE7lrpcqyx6kw47TB4sDbSw1n7uj0xAws6t4d1Fuftlv377oYzN3s9a3N9PTI4hIU/wLww9+Qoc6&#10;MR38kU0QvYZ8qdKWqEGpHEQK5EWxAnH4Pci6kv8X1N8AAAD//wMAUEsBAi0AFAAGAAgAAAAhALaD&#10;OJL+AAAA4QEAABMAAAAAAAAAAAAAAAAAAAAAAFtDb250ZW50X1R5cGVzXS54bWxQSwECLQAUAAYA&#10;CAAAACEAOP0h/9YAAACUAQAACwAAAAAAAAAAAAAAAAAvAQAAX3JlbHMvLnJlbHNQSwECLQAUAAYA&#10;CAAAACEArg6hzuIBAACqAwAADgAAAAAAAAAAAAAAAAAuAgAAZHJzL2Uyb0RvYy54bWxQSwECLQAU&#10;AAYACAAAACEATte1ZN0AAAAJAQAADwAAAAAAAAAAAAAAAAA8BAAAZHJzL2Rvd25yZXYueG1sUEsF&#10;BgAAAAAEAAQA8wAAAEYFAAAAAA==&#10;" strokecolor="windowText" strokeweight="1.5pt">
                <v:stroke endarrow="open"/>
              </v:shape>
            </w:pict>
          </mc:Fallback>
        </mc:AlternateContent>
      </w:r>
      <w:r>
        <w:rPr>
          <w:noProof/>
          <w:lang w:eastAsia="en-GB"/>
        </w:rPr>
        <mc:AlternateContent>
          <mc:Choice Requires="wps">
            <w:drawing>
              <wp:anchor distT="0" distB="0" distL="114300" distR="114300" simplePos="0" relativeHeight="251718656" behindDoc="0" locked="0" layoutInCell="1" allowOverlap="1" wp14:anchorId="75335114" wp14:editId="4CBA52B1">
                <wp:simplePos x="0" y="0"/>
                <wp:positionH relativeFrom="column">
                  <wp:posOffset>3362325</wp:posOffset>
                </wp:positionH>
                <wp:positionV relativeFrom="paragraph">
                  <wp:posOffset>141605</wp:posOffset>
                </wp:positionV>
                <wp:extent cx="504825" cy="0"/>
                <wp:effectExtent l="3810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12700" cap="flat" cmpd="sng" algn="ctr">
                          <a:solidFill>
                            <a:sysClr val="windowText" lastClr="000000"/>
                          </a:solidFill>
                          <a:prstDash val="solid"/>
                          <a:headEnd type="arrow"/>
                          <a:tailEnd type="arrow"/>
                        </a:ln>
                        <a:effectLst/>
                      </wps:spPr>
                      <wps:bodyPr/>
                    </wps:wsp>
                  </a:graphicData>
                </a:graphic>
              </wp:anchor>
            </w:drawing>
          </mc:Choice>
          <mc:Fallback>
            <w:pict>
              <v:shape w14:anchorId="61A89074" id="Straight Arrow Connector 40" o:spid="_x0000_s1026" type="#_x0000_t32" style="position:absolute;margin-left:264.75pt;margin-top:11.15pt;width:39.7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Ob4QEAALkDAAAOAAAAZHJzL2Uyb0RvYy54bWysU8tu2zAQvBfoPxC815KNpA0My0FhN70U&#10;rYGkH7AhKYkAX9hlLfvvu6QdJ32cguhAkVztcGY4Wt0evBN7g2Rj6OR81kphgorahqGTPx/uPtxI&#10;QRmCBheD6eTRkLxdv3+3mtLSLOIYnTYoGCTQckqdHHNOy6YhNRoPNIvJBC72ET1kXuLQaISJ0b1r&#10;Fm37sZki6oRRGSLe3Z6Kcl3x+96o/KPvyWThOsncch2xjo9lbNYrWA4IabTqTANewcKDDXzoBWoL&#10;GcQvtP9AeaswUuzzTEXfxL63ylQNrGbe/qXmfoRkqhY2h9LFJno7WPV9v0NhdSev2J4Anu/oPiPY&#10;YcziM2KcxCaGwD5GFPwJ+zUlWnLbJuzwvKK0wyL+0KMvb5YlDtXj48Vjc8hC8eZ1e3WzuJZCPZWa&#10;576ElL+a6EWZdJLOPC4E5tVi2H+jzCdz41NDOTTEO+tcvU8XxMRhXHxqWZMCjlXvIPPUJxZKYZAC&#10;3MB5VRkrJEVndWkvQHSkjUOxB44MJ03H6YHJS+GAMhdYUX2KFUzhj9bCZws0nppr6ZSw0YD+ErTI&#10;x8QGQ/H1VMhg3X8KDOxCIWNqhs+Ci/Mnr8vsMepjvYKmrDgflc85yyWAL9c8f/nHrX8DAAD//wMA&#10;UEsDBBQABgAIAAAAIQAC6Xf93QAAAAkBAAAPAAAAZHJzL2Rvd25yZXYueG1sTI/LTsMwEEX3SPyD&#10;NUjsqINRK5LGqQISQizbIsHSjadxIH4QO034ewaxKMuZObpzbrmZbc9OOMTOOwm3iwwYusbrzrUS&#10;XvdPN/fAYlJOq947lPCNETbV5UWpCu0nt8XTLrWMQlwslASTUig4j41Bq+LCB3R0O/rBqkTj0HI9&#10;qInCbc9Flq24VZ2jD0YFfDTYfO5GK2EaP+q38FCLLrw/51O7N1/pZSvl9dVcr4ElnNMZhl99UoeK&#10;nA5+dDqyXsJS5EtCJQhxB4yAVZZTucPfglcl/9+g+gEAAP//AwBQSwECLQAUAAYACAAAACEAtoM4&#10;kv4AAADhAQAAEwAAAAAAAAAAAAAAAAAAAAAAW0NvbnRlbnRfVHlwZXNdLnhtbFBLAQItABQABgAI&#10;AAAAIQA4/SH/1gAAAJQBAAALAAAAAAAAAAAAAAAAAC8BAABfcmVscy8ucmVsc1BLAQItABQABgAI&#10;AAAAIQBsH2Ob4QEAALkDAAAOAAAAAAAAAAAAAAAAAC4CAABkcnMvZTJvRG9jLnhtbFBLAQItABQA&#10;BgAIAAAAIQAC6Xf93QAAAAkBAAAPAAAAAAAAAAAAAAAAADsEAABkcnMvZG93bnJldi54bWxQSwUG&#10;AAAAAAQABADzAAAARQUAAAAA&#10;" strokecolor="windowText" strokeweight="1pt">
                <v:stroke startarrow="open" endarrow="open"/>
              </v:shape>
            </w:pict>
          </mc:Fallback>
        </mc:AlternateContent>
      </w:r>
    </w:p>
    <w:p w14:paraId="21636FDA" w14:textId="77777777" w:rsidR="00CD0342" w:rsidRDefault="00182DF9" w:rsidP="004D49C4">
      <w:r>
        <w:rPr>
          <w:noProof/>
          <w:lang w:eastAsia="en-GB"/>
        </w:rPr>
        <mc:AlternateContent>
          <mc:Choice Requires="wps">
            <w:drawing>
              <wp:anchor distT="0" distB="0" distL="114300" distR="114300" simplePos="0" relativeHeight="251707392" behindDoc="0" locked="0" layoutInCell="1" allowOverlap="1" wp14:anchorId="230335D5" wp14:editId="4D34E493">
                <wp:simplePos x="0" y="0"/>
                <wp:positionH relativeFrom="column">
                  <wp:posOffset>2038351</wp:posOffset>
                </wp:positionH>
                <wp:positionV relativeFrom="paragraph">
                  <wp:posOffset>210185</wp:posOffset>
                </wp:positionV>
                <wp:extent cx="542289" cy="657225"/>
                <wp:effectExtent l="38100" t="0" r="29845" b="47625"/>
                <wp:wrapNone/>
                <wp:docPr id="34" name="Straight Arrow Connector 34"/>
                <wp:cNvGraphicFramePr/>
                <a:graphic xmlns:a="http://schemas.openxmlformats.org/drawingml/2006/main">
                  <a:graphicData uri="http://schemas.microsoft.com/office/word/2010/wordprocessingShape">
                    <wps:wsp>
                      <wps:cNvCnPr/>
                      <wps:spPr>
                        <a:xfrm flipH="1">
                          <a:off x="0" y="0"/>
                          <a:ext cx="542289" cy="6572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A00EE3" id="Straight Arrow Connector 34" o:spid="_x0000_s1026" type="#_x0000_t32" style="position:absolute;margin-left:160.5pt;margin-top:16.55pt;width:42.7pt;height:51.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5wEAAK8DAAAOAAAAZHJzL2Uyb0RvYy54bWysU11v0zAUfUfiP1h+p8nCOrao6YRaBg8I&#10;Km38gDvHTiz5S76maf89105WDXhD9MGyfXNOzjk92dyfrGFHGVF71/GrVc2ZdML32g0d//H08O6W&#10;M0zgejDeyY6fJfL77ds3mym0svGjN72MjEgctlPo+JhSaKsKxSgt4MoH6WiofLSQ6BiHqo8wEbs1&#10;VVPXN9XkYx+iFxKRbvfzkG8Lv1JSpO9KoUzMdJy0pbLGsj7ntdpuoB0ihFGLRQb8gwoL2tFLL1R7&#10;SMB+Rv0XldUievQqrYS3lVdKC1k8kJur+g83jyMEWbxQOBguMeH/oxXfjofIdN/x99ecObD0Hz2m&#10;CHoYE/sYo5/YzjtHOfrI6BHKawrYEmznDnE5YTjEbP6komXK6PCFqlDiIIPsVNI+X9KWp8QEXa6v&#10;m+b2jjNBo5v1h6ZZZ/Zqpsl0IWL6LL1ledNxXGRd9MyvgONXTDPwBZDBzj9oY+geWuPYRILu6jU1&#10;QAC1TBlItLWBfKMbOAMzUH1FikU1eqP7DM9oPOPORHYEahAVr/fTEzngzAAmGpCt8lu0/wbNevaA&#10;4wwuo/wYtAm0+eR6ls6B8oYc84I3Ls9lae7iK+c9J5x3z74/l+CrfKJWlMiWBufavT7T/vV3tv0F&#10;AAD//wMAUEsDBBQABgAIAAAAIQAu3SOV3wAAAAoBAAAPAAAAZHJzL2Rvd25yZXYueG1sTI9NT8Mw&#10;DIbvSPyHyEhcEEs/RoW6phOaxIXbxsQ5a0zT0Tilybauvx5zgpstP3r9vNV6cr044xg6TwrSRQIC&#10;qfGmo1bB/v318RlEiJqM7j2hgisGWNe3N5Uujb/QFs+72AoOoVBqBTbGoZQyNBadDgs/IPHt049O&#10;R17HVppRXzjc9TJLkkI63RF/sHrAjcXma3dyCoJO7FN8uGZufttvP77xuJm7Wan7u+llBSLiFP9g&#10;+NVndajZ6eBPZILoFeRZyl0iD3kKgoFlUixBHJjMiwJkXcn/FeofAAAA//8DAFBLAQItABQABgAI&#10;AAAAIQC2gziS/gAAAOEBAAATAAAAAAAAAAAAAAAAAAAAAABbQ29udGVudF9UeXBlc10ueG1sUEsB&#10;Ai0AFAAGAAgAAAAhADj9If/WAAAAlAEAAAsAAAAAAAAAAAAAAAAALwEAAF9yZWxzLy5yZWxzUEsB&#10;Ai0AFAAGAAgAAAAhAFz6UdznAQAArwMAAA4AAAAAAAAAAAAAAAAALgIAAGRycy9lMm9Eb2MueG1s&#10;UEsBAi0AFAAGAAgAAAAhAC7dI5XfAAAACgEAAA8AAAAAAAAAAAAAAAAAQQQAAGRycy9kb3ducmV2&#10;LnhtbFBLBQYAAAAABAAEAPMAAABNBQAAAAA=&#10;" strokecolor="windowText" strokeweight="1.5pt">
                <v:stroke endarrow="ope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131BE16" wp14:editId="6C560DEF">
                <wp:simplePos x="0" y="0"/>
                <wp:positionH relativeFrom="column">
                  <wp:posOffset>1114425</wp:posOffset>
                </wp:positionH>
                <wp:positionV relativeFrom="paragraph">
                  <wp:posOffset>210185</wp:posOffset>
                </wp:positionV>
                <wp:extent cx="152400" cy="552450"/>
                <wp:effectExtent l="19050" t="0" r="19050" b="38100"/>
                <wp:wrapNone/>
                <wp:docPr id="21" name="Down Arrow 21"/>
                <wp:cNvGraphicFramePr/>
                <a:graphic xmlns:a="http://schemas.openxmlformats.org/drawingml/2006/main">
                  <a:graphicData uri="http://schemas.microsoft.com/office/word/2010/wordprocessingShape">
                    <wps:wsp>
                      <wps:cNvSpPr/>
                      <wps:spPr>
                        <a:xfrm>
                          <a:off x="0" y="0"/>
                          <a:ext cx="152400" cy="552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EFC1" id="Down Arrow 21" o:spid="_x0000_s1026" type="#_x0000_t67" style="position:absolute;margin-left:87.75pt;margin-top:16.55pt;width:12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Z2bgIAAAIFAAAOAAAAZHJzL2Uyb0RvYy54bWysVEtv2zAMvg/YfxB0X50EydYGdYqsQYYB&#10;RVugHXpmZDk2IIkapcTpfv0o2en7NCwHhRQfH/mJ9PnFwRqx1xRadKUcn4yk0E5h1bptKX/dr7+c&#10;ShEiuAoMOl3KRx3kxeLzp/POz/UEGzSVJsFJXJh3vpRNjH5eFEE12kI4Qa8dG2skC5FV2hYVQcfZ&#10;rSkmo9HXokOqPKHSIfDtqjfKRc5f11rFm7oOOgpTSq4t5pPyuUlnsTiH+ZbAN60ayoB/qMJC6xj0&#10;KdUKIogdte9S2VYRBqzjiUJbYF23SuceuJvx6E03dw14nXthcoJ/oin8v7Tqen9Loq1KORlL4cDy&#10;G62wc2JJhJ3gS2ao82HOjnf+lgYtsJjaPdRk0z83Ig6Z1ccnVvUhCsWX49lkOmLuFZtmLM8y68Vz&#10;sKcQf2i0IgmlrBg+o2dCYX8VIqOy/9EvAQY0bbVujckKbTeXhsQe+JWn69Px91Uqm0NeuRknOu5z&#10;1lcDPG21gciFWc/9B7eVAsyWx1hFytivosMHIBm8gUr30LMR/47Ivfv7KlIXKwhNH5IhhhDjUj6d&#10;p3ZoOjHfc52kDVaP/FqE/RgHr9YtZ7uCEG+BeG6ZZd7FeMNHbZCbxUGSokH689F98udxYqsUHe8B&#10;E/F7B6SlMD8dD9rZeDpNi5OV6ezbhBV6adm8tLidvUR+BJ4lri6LyT+ao1gT2gde2WVCZRM4xdg9&#10;5YNyGfv95KVXernMbrwsHuKVu/MqJU88JR7vDw9AfpibyAN3jcedgfmbyel9U6TD5S5i3eaxeuaV&#10;nyopvGj50YaPQtrkl3r2ev50Lf4CAAD//wMAUEsDBBQABgAIAAAAIQCRpz1r3wAAAAoBAAAPAAAA&#10;ZHJzL2Rvd25yZXYueG1sTI/NTsMwEITvSLyDtUjcqJP+EBriVIDEiVMDqsTNjbdJqL2OYjcNb8/2&#10;RG87u6PZb4rN5KwYcQidJwXpLAGBVHvTUaPg6/P94QlEiJqMtp5QwS8G2JS3N4XOjT/TFscqNoJD&#10;KORaQRtjn0sZ6hadDjPfI/Ht4AenI8uhkWbQZw53Vs6T5FE63RF/aHWPby3Wx+rkFGRbtOOrPx4+&#10;qu+fZtq1yz7bLZW6v5tenkFEnOK/GS74jA4lM+39iUwQlnW2WrFVwWKRgrgY1mte7HmYJynIspDX&#10;Fco/AAAA//8DAFBLAQItABQABgAIAAAAIQC2gziS/gAAAOEBAAATAAAAAAAAAAAAAAAAAAAAAABb&#10;Q29udGVudF9UeXBlc10ueG1sUEsBAi0AFAAGAAgAAAAhADj9If/WAAAAlAEAAAsAAAAAAAAAAAAA&#10;AAAALwEAAF9yZWxzLy5yZWxzUEsBAi0AFAAGAAgAAAAhAJY3FnZuAgAAAgUAAA4AAAAAAAAAAAAA&#10;AAAALgIAAGRycy9lMm9Eb2MueG1sUEsBAi0AFAAGAAgAAAAhAJGnPWvfAAAACgEAAA8AAAAAAAAA&#10;AAAAAAAAyAQAAGRycy9kb3ducmV2LnhtbFBLBQYAAAAABAAEAPMAAADUBQAAAAA=&#10;" adj="18621" fillcolor="#4f81bd" strokecolor="#385d8a" strokeweight="2pt"/>
            </w:pict>
          </mc:Fallback>
        </mc:AlternateContent>
      </w:r>
    </w:p>
    <w:p w14:paraId="7EC6CBD1" w14:textId="77777777" w:rsidR="00CD0342" w:rsidRDefault="00CD0342" w:rsidP="004D49C4"/>
    <w:p w14:paraId="2B861806" w14:textId="77777777" w:rsidR="00CD0342" w:rsidRDefault="00182DF9" w:rsidP="004D49C4">
      <w:r>
        <w:rPr>
          <w:noProof/>
          <w:color w:val="000000" w:themeColor="text1"/>
          <w:lang w:eastAsia="en-GB"/>
        </w:rPr>
        <mc:AlternateContent>
          <mc:Choice Requires="wps">
            <w:drawing>
              <wp:anchor distT="0" distB="0" distL="114300" distR="114300" simplePos="0" relativeHeight="251671552" behindDoc="0" locked="0" layoutInCell="1" allowOverlap="1" wp14:anchorId="3C616FA7" wp14:editId="0105395B">
                <wp:simplePos x="0" y="0"/>
                <wp:positionH relativeFrom="column">
                  <wp:posOffset>2495550</wp:posOffset>
                </wp:positionH>
                <wp:positionV relativeFrom="paragraph">
                  <wp:posOffset>133985</wp:posOffset>
                </wp:positionV>
                <wp:extent cx="962025" cy="1209675"/>
                <wp:effectExtent l="0" t="0" r="28575" b="28575"/>
                <wp:wrapNone/>
                <wp:docPr id="13" name="Flowchart: Connector 13"/>
                <wp:cNvGraphicFramePr/>
                <a:graphic xmlns:a="http://schemas.openxmlformats.org/drawingml/2006/main">
                  <a:graphicData uri="http://schemas.microsoft.com/office/word/2010/wordprocessingShape">
                    <wps:wsp>
                      <wps:cNvSpPr/>
                      <wps:spPr>
                        <a:xfrm>
                          <a:off x="0" y="0"/>
                          <a:ext cx="962025" cy="1209675"/>
                        </a:xfrm>
                        <a:prstGeom prst="flowChartConnector">
                          <a:avLst/>
                        </a:prstGeom>
                        <a:solidFill>
                          <a:srgbClr val="F79646"/>
                        </a:solidFill>
                        <a:ln w="25400" cap="flat" cmpd="sng" algn="ctr">
                          <a:solidFill>
                            <a:srgbClr val="F79646">
                              <a:shade val="50000"/>
                            </a:srgbClr>
                          </a:solidFill>
                          <a:prstDash val="solid"/>
                        </a:ln>
                        <a:effectLst/>
                      </wps:spPr>
                      <wps:txbx>
                        <w:txbxContent>
                          <w:p w14:paraId="064F76C3" w14:textId="77777777" w:rsidR="00522E5A" w:rsidRPr="007C2D16" w:rsidRDefault="00522E5A" w:rsidP="00522E5A">
                            <w:pPr>
                              <w:jc w:val="center"/>
                              <w:rPr>
                                <w:color w:val="000000" w:themeColor="text1"/>
                              </w:rPr>
                            </w:pPr>
                            <w:r w:rsidRPr="007C2D16">
                              <w:rPr>
                                <w:color w:val="000000" w:themeColor="text1"/>
                              </w:rPr>
                              <w:t>Assess, Plan, Do,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6FA7" id="Flowchart: Connector 13" o:spid="_x0000_s1034" type="#_x0000_t120" style="position:absolute;margin-left:196.5pt;margin-top:10.55pt;width:75.75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YBhgIAACgFAAAOAAAAZHJzL2Uyb0RvYy54bWysVEtv2zAMvg/YfxB0X+14SdoYdYogRYYB&#10;RVugLXpmZDk2IEsapcTufv0o2Ukf62mYDzIpvj+SurzqW8UOEl1jdMEnZylnUgtTNnpX8KfHzbcL&#10;zpwHXYIyWhb8RTp+tfz65bKzucxMbVQpkZET7fLOFrz23uZJ4kQtW3BnxkpNwspgC55Y3CUlQkfe&#10;W5VkaTpPOoOlRSOkc3R7PQj5MvqvKin8XVU56ZkqOOXm44nx3IYzWV5CvkOwdSPGNOAfsmih0RT0&#10;5OoaPLA9Nn+5ahuBxpnKnwnTJqaqGiFjDVTNJP1QzUMNVsZaCBxnTzC5/+dW3B7ukTUl9e47Zxpa&#10;6tFGmU7UgD5na6M1YWiQkZiw6qzLyeTB3uPIOSJD4X2FbfhTSayP+L6c8JW9Z4IuF/MszWacCRJN&#10;snQxP58Fp8mrtUXnf0jTskAUvKJM1iGTUx4RZDjcOD8YHg1CaGdUU24apSKDu+1aITsAdX5zvphP&#10;52Osd2pKs67g2Wya0nQIoAmsFHgiW0uYOL3jDNSORlt4jLHfWbtPgsTgNZRyCD1L6TtGHtRjxe/8&#10;hCquwdWDSRSNJkoHfzJO8lh06MGAeqB8v+1j/y6CRbjZmvKFeopmGHZnxaYh/zfg/D0gTTdVShvr&#10;7+gIABfcjBRntcHfn90HfRo6knLW0bYQNL/2gJIz9VPTOC4m02lYr8hMZ+cZMfhWsn0r0ft2bagt&#10;E3obrIhk0PfqSFZo2mda7FWISiLQgmIPTRiZtR+2mJ4GIVerqEYrZcHf6AcrgvOAXED2sX8GtONI&#10;eRrGW3PcLMg/zNKgGyy1We29qZo4aK+4UvMCQ+sY2zg+HWHf3/JR6/WBW/4BAAD//wMAUEsDBBQA&#10;BgAIAAAAIQCY58JC3wAAAAoBAAAPAAAAZHJzL2Rvd25yZXYueG1sTI/BbsIwEETvlfgHa5F6K04I&#10;RCWNgxCoR9SWRuJq4m1iEa+j2CTh7+v20h5nZzT7Jt9OpmUD9k5bEhAvImBIlVWaagHl5+vTMzDn&#10;JSnZWkIBd3SwLWYPucyUHekDh5OvWSghl0kBjfddxrmrGjTSLWyHFLwv2xvpg+xrrno5hnLT8mUU&#10;pdxITeFDIzvcN1hdTzcj4G1/p6uO38e0PJx1mQxem+NRiMf5tHsB5nHyf2H4wQ/oUASmi72RcqwV&#10;kGySsMULWMYxsBBYr1ZrYJffQwq8yPn/CcU3AAAA//8DAFBLAQItABQABgAIAAAAIQC2gziS/gAA&#10;AOEBAAATAAAAAAAAAAAAAAAAAAAAAABbQ29udGVudF9UeXBlc10ueG1sUEsBAi0AFAAGAAgAAAAh&#10;ADj9If/WAAAAlAEAAAsAAAAAAAAAAAAAAAAALwEAAF9yZWxzLy5yZWxzUEsBAi0AFAAGAAgAAAAh&#10;AIwABgGGAgAAKAUAAA4AAAAAAAAAAAAAAAAALgIAAGRycy9lMm9Eb2MueG1sUEsBAi0AFAAGAAgA&#10;AAAhAJjnwkLfAAAACgEAAA8AAAAAAAAAAAAAAAAA4AQAAGRycy9kb3ducmV2LnhtbFBLBQYAAAAA&#10;BAAEAPMAAADsBQAAAAA=&#10;" fillcolor="#f79646" strokecolor="#b66d31" strokeweight="2pt">
                <v:textbox>
                  <w:txbxContent>
                    <w:p w14:paraId="064F76C3" w14:textId="77777777" w:rsidR="00522E5A" w:rsidRPr="007C2D16" w:rsidRDefault="00522E5A" w:rsidP="00522E5A">
                      <w:pPr>
                        <w:jc w:val="center"/>
                        <w:rPr>
                          <w:color w:val="000000" w:themeColor="text1"/>
                        </w:rPr>
                      </w:pPr>
                      <w:r w:rsidRPr="007C2D16">
                        <w:rPr>
                          <w:color w:val="000000" w:themeColor="text1"/>
                        </w:rPr>
                        <w:t>Assess, Plan, Do, Review</w:t>
                      </w:r>
                    </w:p>
                  </w:txbxContent>
                </v:textbox>
              </v:shape>
            </w:pict>
          </mc:Fallback>
        </mc:AlternateContent>
      </w:r>
      <w:r w:rsidRPr="00E36ECC">
        <w:rPr>
          <w:noProof/>
          <w:lang w:eastAsia="en-GB"/>
        </w:rPr>
        <mc:AlternateContent>
          <mc:Choice Requires="wps">
            <w:drawing>
              <wp:anchor distT="0" distB="0" distL="114300" distR="114300" simplePos="0" relativeHeight="251668480" behindDoc="0" locked="0" layoutInCell="1" allowOverlap="1" wp14:anchorId="407609D0" wp14:editId="0B633B6C">
                <wp:simplePos x="0" y="0"/>
                <wp:positionH relativeFrom="column">
                  <wp:posOffset>9525</wp:posOffset>
                </wp:positionH>
                <wp:positionV relativeFrom="paragraph">
                  <wp:posOffset>153035</wp:posOffset>
                </wp:positionV>
                <wp:extent cx="2047875" cy="10858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2047875" cy="1085850"/>
                        </a:xfrm>
                        <a:prstGeom prst="flowChartProcess">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CB55C" w14:textId="77777777" w:rsidR="00E36ECC" w:rsidRPr="00E36ECC" w:rsidRDefault="00E36ECC" w:rsidP="00E36ECC">
                            <w:pPr>
                              <w:jc w:val="center"/>
                              <w:rPr>
                                <w:b/>
                                <w:color w:val="000000" w:themeColor="text1"/>
                              </w:rPr>
                            </w:pPr>
                            <w:r w:rsidRPr="00E36ECC">
                              <w:rPr>
                                <w:b/>
                                <w:color w:val="000000" w:themeColor="text1"/>
                              </w:rPr>
                              <w:t>Child’s behaviour continues to cause concern or escalates.</w:t>
                            </w:r>
                            <w:r w:rsidR="00522E5A">
                              <w:rPr>
                                <w:b/>
                                <w:color w:val="000000" w:themeColor="text1"/>
                              </w:rPr>
                              <w:t xml:space="preserve">  Teacher and pupil should complete the C.A.R.E. Schedule and set a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609D0" id="Flowchart: Process 11" o:spid="_x0000_s1035" type="#_x0000_t109" style="position:absolute;margin-left:.75pt;margin-top:12.05pt;width:161.2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lKrQIAANUFAAAOAAAAZHJzL2Uyb0RvYy54bWysVN1v2jAQf5+0/8Hy+5qAoKVRQ4WomCZ1&#10;LRqd+mwcu4nk+DzbENhfv7MdUtR1e5jGQ7jvj5/v7ub20CqyF9Y1oEs6usgpEZpD1eiXkn5/Wn2a&#10;UeI80xVToEVJj8LR2/nHDzedKcQYalCVsASDaFd0pqS196bIMsdr0TJ3AUZoVEqwLfPI2pessqzD&#10;6K3Kxnl+mXVgK2OBC+dQepeUdB7jSym4f5TSCU9USbE2H782frfhm81vWPFimakb3pfB/qGKljUa&#10;kw6h7phnZGeb30K1DbfgQPoLDm0GUjZcxB6wm1H+pptNzYyIvSA4zgwwuf8Xlj/s15Y0Fb7diBLN&#10;WnyjlYKO18z6gqwTsgSViFRnXIEOG7O2PeeQDG0fpG3DPzZEDhHd44CuOHjCUTjOJ1ezqyklHHWj&#10;fDadTSP+2au7sc5/FtCSQJRUYiHLUEhfRkSY7e+dx/TodjIPmR2oplo1SkUmjI9YKkv2DB+ecS60&#10;n0R3tWu/QpXklzn+0gigGAcliScnMaaIgxgixYRnSbIARmo/Uv6oREit9DchEdDQcEw4RDivZZRU&#10;NatEEk//mDMGDJElNjfE7gO812d8Kiy9tw+uIm7C4Jz/rbAE7eARM4P2g3PbaLDvBVB+yJzsEbIz&#10;aALpD9tDHLbr0zhtoTriAFpIm+kMXzX49vfM+TWzuIq4tHhe/CN+wjiUFHqKkhrsz/fkwR43BLWU&#10;dLjaJXU/dswKStQXjbtzPZpMwi2IzGR6NUbGnmu25xq9a5eAQ4TrgdVFMth7dSKlhfYZr9AiZEUV&#10;0xxzl5R7e2KWPp0cvGNcLBbRDPffMH+vN4aH4AHnMM9Ph2dmTb8AHnfnAU5ngBVvZj/ZBk8Ni50H&#10;2cTFCEgnXPsXwNsRx7e/c+E4nfPR6vUaz38BAAD//wMAUEsDBBQABgAIAAAAIQApbcxn4AAAAAgB&#10;AAAPAAAAZHJzL2Rvd25yZXYueG1sTI9PS8NAEMXvgt9hGcGLtJs/jWjMpmiKCAVBWy/epsm6CWZn&#10;Q3bTRj+940mPb97jze8V69n24qhH3zlSEC8jEJpq13RkFLztHxc3IHxAarB3pBV8aQ/r8vyswLxx&#10;J3rVx10wgkvI56igDWHIpfR1qy36pRs0sffhRouB5WhkM+KJy20vkyi6lhY74g8tDrpqdf25m6yC&#10;6jnNXhLTme0Tbt433+nV9qGalLq8mO/vQAQ9h78w/OIzOpTMdHATNV70rDMOKkhWMQi202TF0w58&#10;v81ikGUh/w8ofwAAAP//AwBQSwECLQAUAAYACAAAACEAtoM4kv4AAADhAQAAEwAAAAAAAAAAAAAA&#10;AAAAAAAAW0NvbnRlbnRfVHlwZXNdLnhtbFBLAQItABQABgAIAAAAIQA4/SH/1gAAAJQBAAALAAAA&#10;AAAAAAAAAAAAAC8BAABfcmVscy8ucmVsc1BLAQItABQABgAIAAAAIQCxdylKrQIAANUFAAAOAAAA&#10;AAAAAAAAAAAAAC4CAABkcnMvZTJvRG9jLnhtbFBLAQItABQABgAIAAAAIQApbcxn4AAAAAgBAAAP&#10;AAAAAAAAAAAAAAAAAAcFAABkcnMvZG93bnJldi54bWxQSwUGAAAAAAQABADzAAAAFAYAAAAA&#10;" fillcolor="#b2a1c7 [1943]" strokecolor="#243f60 [1604]" strokeweight="2pt">
                <v:textbox>
                  <w:txbxContent>
                    <w:p w14:paraId="583CB55C" w14:textId="77777777" w:rsidR="00E36ECC" w:rsidRPr="00E36ECC" w:rsidRDefault="00E36ECC" w:rsidP="00E36ECC">
                      <w:pPr>
                        <w:jc w:val="center"/>
                        <w:rPr>
                          <w:b/>
                          <w:color w:val="000000" w:themeColor="text1"/>
                        </w:rPr>
                      </w:pPr>
                      <w:r w:rsidRPr="00E36ECC">
                        <w:rPr>
                          <w:b/>
                          <w:color w:val="000000" w:themeColor="text1"/>
                        </w:rPr>
                        <w:t>Child’s behaviour continues to cause concern or escalates.</w:t>
                      </w:r>
                      <w:r w:rsidR="00522E5A">
                        <w:rPr>
                          <w:b/>
                          <w:color w:val="000000" w:themeColor="text1"/>
                        </w:rPr>
                        <w:t xml:space="preserve">  Teacher and pupil should complete the C.A.R.E. Schedule and set a review date.</w:t>
                      </w:r>
                    </w:p>
                  </w:txbxContent>
                </v:textbox>
              </v:shape>
            </w:pict>
          </mc:Fallback>
        </mc:AlternateContent>
      </w:r>
    </w:p>
    <w:p w14:paraId="525464D6" w14:textId="77777777" w:rsidR="00CD0342" w:rsidRDefault="00182DF9" w:rsidP="004D49C4">
      <w:r>
        <w:rPr>
          <w:noProof/>
          <w:lang w:eastAsia="en-GB"/>
        </w:rPr>
        <mc:AlternateContent>
          <mc:Choice Requires="wps">
            <w:drawing>
              <wp:anchor distT="0" distB="0" distL="114300" distR="114300" simplePos="0" relativeHeight="251669504" behindDoc="0" locked="0" layoutInCell="1" allowOverlap="1" wp14:anchorId="78EB486A" wp14:editId="754614D3">
                <wp:simplePos x="0" y="0"/>
                <wp:positionH relativeFrom="column">
                  <wp:posOffset>3990975</wp:posOffset>
                </wp:positionH>
                <wp:positionV relativeFrom="paragraph">
                  <wp:posOffset>1270</wp:posOffset>
                </wp:positionV>
                <wp:extent cx="2257425" cy="1085850"/>
                <wp:effectExtent l="0" t="0" r="28575" b="19050"/>
                <wp:wrapNone/>
                <wp:docPr id="12" name="Flowchart: Alternate Process 12"/>
                <wp:cNvGraphicFramePr/>
                <a:graphic xmlns:a="http://schemas.openxmlformats.org/drawingml/2006/main">
                  <a:graphicData uri="http://schemas.microsoft.com/office/word/2010/wordprocessingShape">
                    <wps:wsp>
                      <wps:cNvSpPr/>
                      <wps:spPr>
                        <a:xfrm>
                          <a:off x="0" y="0"/>
                          <a:ext cx="2257425" cy="1085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F927BD" w14:textId="77777777" w:rsidR="00522E5A" w:rsidRDefault="00522E5A" w:rsidP="00522E5A">
                            <w:pPr>
                              <w:jc w:val="center"/>
                            </w:pPr>
                            <w:r>
                              <w:t>School discusses and refers to other agencies with a review of why previous strategies have not worked.</w:t>
                            </w:r>
                          </w:p>
                          <w:p w14:paraId="4D76357B" w14:textId="77777777" w:rsidR="00522E5A" w:rsidRDefault="00522E5A" w:rsidP="00522E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EB486A" id="Flowchart: Alternate Process 12" o:spid="_x0000_s1036" type="#_x0000_t176" style="position:absolute;margin-left:314.25pt;margin-top:.1pt;width:177.75pt;height:8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VzkQIAAHcFAAAOAAAAZHJzL2Uyb0RvYy54bWysVE1v2zAMvQ/YfxB0X+0EydoZdYogRYcB&#10;RResHXpWZKk2IEsaxcTOfv0o2XGLtthhWA6OKJJP/Hjk5VXfGnZQEBpnSz47yzlTVrqqsU8l//lw&#10;8+mCs4DCVsI4q0p+VIFfrT5+uOx8oeaudqZSwAjEhqLzJa8RfZFlQdaqFeHMeWVJqR20AkmEp6wC&#10;0RF6a7J5nn/OOgeVBydVCHR7PSj5KuFrrSR+1zooZKbkFBumL6TvLn6z1aUonkD4upFjGOIfomhF&#10;Y+nRCepaoGB7aN5AtY0EF5zGM+nazGndSJVyoGxm+ats7mvhVcqFihP8VKbw/2Dl3WELrKmod3PO&#10;rGipRzfGdbIWgAVbG1RgBSq2HWrMyIxq1vlQkOu938IoBTrGAvQa2vhPqbE+1fk41Vn1yCRdzufL&#10;88V8yZkk3Sy/WF4sUyeyZ3cPAb8q17J4KLmmkDYxpCmgMZ5UdHG4DUhxkP/Jj4QY4xBVOuHRqBiY&#10;sT+UpoxjHMk7cU1tDLCDIJYIKZXF2aCqRaWG62VOv5g6PTJ5JCkBRmTdGDNhjwCRx2+xB5jRPrqq&#10;RNXJOf9bYIPz5JFedhYn57axDt4DMJTV+PJgfyrSUJpYJex3/cCGlGu82rnqSBQBN8xO8PKmoZ7c&#10;ioBbATQsNFa0APA7fWKbSu7GE2e1g9/v3Ud74jBpOeto+Eoefu0FKM7MN0vs/jJbLOK0JmGxPJ+T&#10;AC81u5cau283jjo3o1XjZTpGezSnowbXPtKeWMdXSSWspLdLLhFOwgaHpUCbRqr1OpnRhHqBt/be&#10;ywgeCx3p9dA/CvAjMZE4fedOgyqKV1QcbKOndes9Ot0knj7XdWwBTXfi0riJ4vp4KSer5325+gMA&#10;AP//AwBQSwMEFAAGAAgAAAAhAJ2LVeHdAAAACAEAAA8AAABkcnMvZG93bnJldi54bWxMj8FOwzAQ&#10;RO9I/IO1SNyo3QjaNI1ToaAKwY3AhZsTL0nUeB3Fbhv4epYTPY5mNPMm381uECecQu9Jw3KhQCA1&#10;3vbUavh439+lIEI0ZM3gCTV8Y4BdcX2Vm8z6M73hqYqt4BIKmdHQxThmUoamQ2fCwo9I7H35yZnI&#10;cmqlncyZy90gE6VW0pmeeKEzI5YdNofq6Hjk50l9ru1rva+ey1FZV04vh1Lr25v5cQsi4hz/w/CH&#10;z+hQMFPtj2SDGDSskvSBoxoSEGxv0nu+VnNuvUxAFrm8PFD8AgAA//8DAFBLAQItABQABgAIAAAA&#10;IQC2gziS/gAAAOEBAAATAAAAAAAAAAAAAAAAAAAAAABbQ29udGVudF9UeXBlc10ueG1sUEsBAi0A&#10;FAAGAAgAAAAhADj9If/WAAAAlAEAAAsAAAAAAAAAAAAAAAAALwEAAF9yZWxzLy5yZWxzUEsBAi0A&#10;FAAGAAgAAAAhAKMLBXORAgAAdwUAAA4AAAAAAAAAAAAAAAAALgIAAGRycy9lMm9Eb2MueG1sUEsB&#10;Ai0AFAAGAAgAAAAhAJ2LVeHdAAAACAEAAA8AAAAAAAAAAAAAAAAA6wQAAGRycy9kb3ducmV2Lnht&#10;bFBLBQYAAAAABAAEAPMAAAD1BQAAAAA=&#10;" fillcolor="#4f81bd [3204]" strokecolor="#243f60 [1604]" strokeweight="2pt">
                <v:textbox>
                  <w:txbxContent>
                    <w:p w14:paraId="0CF927BD" w14:textId="77777777" w:rsidR="00522E5A" w:rsidRDefault="00522E5A" w:rsidP="00522E5A">
                      <w:pPr>
                        <w:jc w:val="center"/>
                      </w:pPr>
                      <w:r>
                        <w:t>School discusses and refers to other agencies with a review of why previous strategies have not worked.</w:t>
                      </w:r>
                    </w:p>
                    <w:p w14:paraId="4D76357B" w14:textId="77777777" w:rsidR="00522E5A" w:rsidRDefault="00522E5A" w:rsidP="00522E5A">
                      <w:pPr>
                        <w:jc w:val="center"/>
                      </w:pPr>
                    </w:p>
                  </w:txbxContent>
                </v:textbox>
              </v:shape>
            </w:pict>
          </mc:Fallback>
        </mc:AlternateContent>
      </w:r>
    </w:p>
    <w:p w14:paraId="0AAD4A99" w14:textId="77777777" w:rsidR="00CD0342" w:rsidRDefault="00182DF9" w:rsidP="004D49C4">
      <w:r>
        <w:rPr>
          <w:noProof/>
          <w:lang w:eastAsia="en-GB"/>
        </w:rPr>
        <mc:AlternateContent>
          <mc:Choice Requires="wps">
            <w:drawing>
              <wp:anchor distT="0" distB="0" distL="114300" distR="114300" simplePos="0" relativeHeight="251714560" behindDoc="0" locked="0" layoutInCell="1" allowOverlap="1" wp14:anchorId="1C99C87B" wp14:editId="52ACEAD4">
                <wp:simplePos x="0" y="0"/>
                <wp:positionH relativeFrom="column">
                  <wp:posOffset>3457575</wp:posOffset>
                </wp:positionH>
                <wp:positionV relativeFrom="paragraph">
                  <wp:posOffset>107315</wp:posOffset>
                </wp:positionV>
                <wp:extent cx="504825" cy="0"/>
                <wp:effectExtent l="38100" t="76200" r="28575" b="114300"/>
                <wp:wrapNone/>
                <wp:docPr id="38" name="Straight Arrow Connector 38"/>
                <wp:cNvGraphicFramePr/>
                <a:graphic xmlns:a="http://schemas.openxmlformats.org/drawingml/2006/main">
                  <a:graphicData uri="http://schemas.microsoft.com/office/word/2010/wordprocessingShape">
                    <wps:wsp>
                      <wps:cNvCnPr/>
                      <wps:spPr>
                        <a:xfrm>
                          <a:off x="0" y="0"/>
                          <a:ext cx="50482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93E34" id="Straight Arrow Connector 38" o:spid="_x0000_s1026" type="#_x0000_t32" style="position:absolute;margin-left:272.25pt;margin-top:8.45pt;width:39.7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uG9gEAAFQEAAAOAAAAZHJzL2Uyb0RvYy54bWysVMGO0zAQvSPxD5bvNGlhYRU1XaEuywVB&#10;xcIHeB27sWR7rLFp2r9n7KQpXbiAuDixZ97Mey/jrO+OzrKDwmjAt3y5qDlTXkJn/L7l3789vLrl&#10;LCbhO2HBq5afVOR3m5cv1kNo1Ap6sJ1CRkV8bIbQ8j6l0FRVlL1yIi4gKE9BDehEoi3uqw7FQNWd&#10;rVZ1/bYaALuAIFWMdHo/Bvmm1NdayfRF66gSsy0nbqmsWNanvFabtWj2KEJv5ERD/AMLJ4ynpnOp&#10;e5EE+4Hmt1LOSIQIOi0kuAq0NlIVDaRmWT9T89iLoIoWMieG2ab4/8rKz4cdMtO1/DV9KS8cfaPH&#10;hMLs+8TeI8LAtuA9+QjIKIX8GkJsCLb1O5x2Mewwiz9qdPlJstixeHyaPVbHxCQd3tRvblc3nMlz&#10;qLrgAsb0UYFj+aXlceIxE1gWi8XhU0zUmYBnQG5qPRtoAlfv6rqkRbCmezDW5mCZJ7W1yA6CJiEd&#10;l1kJVbjK6pXoPviOpVMgG0RWPw5IEsb+IUB466lMdmT0oLylk1Ujo69Kk7ekemT+jIWQUvl0ZmI9&#10;ZWeYJs4zcNKSr8OF/jVwys9QVSb+b8AzonQGn2awMx5wdPK6+8U8PeafHRh1ZwueoDuV6SjW0OgW&#10;r6drlu/Gr/sCv/wMNj8BAAD//wMAUEsDBBQABgAIAAAAIQCOlWhd3gAAAAkBAAAPAAAAZHJzL2Rv&#10;d25yZXYueG1sTI/NTsMwEITvSH0Haytxow4ljUqIUyEkxI+QCqXi7MZLEmGvo9hNwtuziAM97syn&#10;2ZliMzkrBuxD60nB5SIBgVR501KtYP9+f7EGEaImo60nVPCNATbl7KzQufEjveGwi7XgEAq5VtDE&#10;2OVShqpBp8PCd0jsffre6chnX0vT65HDnZXLJMmk0y3xh0Z3eNdg9bU7OgXP4cU9vSbpx5DZrTXr&#10;8erxYU9Knc+n2xsQEaf4D8Nvfa4OJXc6+COZIKyCVZquGGUjuwbBQLZMedzhT5BlIU8XlD8AAAD/&#10;/wMAUEsBAi0AFAAGAAgAAAAhALaDOJL+AAAA4QEAABMAAAAAAAAAAAAAAAAAAAAAAFtDb250ZW50&#10;X1R5cGVzXS54bWxQSwECLQAUAAYACAAAACEAOP0h/9YAAACUAQAACwAAAAAAAAAAAAAAAAAvAQAA&#10;X3JlbHMvLnJlbHNQSwECLQAUAAYACAAAACEANT6bhvYBAABUBAAADgAAAAAAAAAAAAAAAAAuAgAA&#10;ZHJzL2Uyb0RvYy54bWxQSwECLQAUAAYACAAAACEAjpVoXd4AAAAJAQAADwAAAAAAAAAAAAAAAABQ&#10;BAAAZHJzL2Rvd25yZXYueG1sUEsFBgAAAAAEAAQA8wAAAFsFAAAAAA==&#10;" strokecolor="black [3213]" strokeweight="1pt">
                <v:stroke startarrow="open" endarrow="ope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4EB9A02E" wp14:editId="4242E465">
                <wp:simplePos x="0" y="0"/>
                <wp:positionH relativeFrom="column">
                  <wp:posOffset>2057400</wp:posOffset>
                </wp:positionH>
                <wp:positionV relativeFrom="paragraph">
                  <wp:posOffset>107315</wp:posOffset>
                </wp:positionV>
                <wp:extent cx="485775" cy="0"/>
                <wp:effectExtent l="0" t="76200" r="28575" b="114300"/>
                <wp:wrapNone/>
                <wp:docPr id="27" name="Straight Arrow Connector 27"/>
                <wp:cNvGraphicFramePr/>
                <a:graphic xmlns:a="http://schemas.openxmlformats.org/drawingml/2006/main">
                  <a:graphicData uri="http://schemas.microsoft.com/office/word/2010/wordprocessingShape">
                    <wps:wsp>
                      <wps:cNvCnPr/>
                      <wps:spPr>
                        <a:xfrm flipV="1">
                          <a:off x="0" y="0"/>
                          <a:ext cx="48577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4A3845" id="Straight Arrow Connector 27" o:spid="_x0000_s1026" type="#_x0000_t32" style="position:absolute;margin-left:162pt;margin-top:8.45pt;width:38.25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tx4gEAAKoDAAAOAAAAZHJzL2Uyb0RvYy54bWysU8GO0zAQvSPxD5bvNN2K0iVqukItywVB&#10;pV24zzp2YsmxrRnTtH/P2MlWu3BD5GB5Mpnn955ftnfnwYmTRrLBN/JmsZRCexVa67tG/ni8f3cr&#10;BSXwLbjgdSMvmuTd7u2b7RhrvQp9cK1GwSCe6jE2sk8p1lVFqtcD0CJE7blpAg6QuMSuahFGRh9c&#10;tVouP1RjwDZiUJqI3x6mptwVfGO0St+NIZ2EayRzS2XFsj7ltdptoe4QYm/VTAP+gcUA1vOhV6gD&#10;JBC/0P4FNViFgYJJCxWGKhhjlS4aWM3N8g81Dz1EXbSwORSvNtH/g1XfTkcUtm3kaiOFh4Hv6CEh&#10;2K5P4hNiGMU+eM8+BhT8Cfs1Rqp5bO+POFcUj5jFnw0Owjgbf3IUih0sUJyL25er2/qchOKX72/X&#10;m81aCvXcqiaEjBSR0hcdBpE3jaSZ0ZXKhA6nr5SYAw8+D+RhH+6tc+VmnRcjc/m4XPPlK+CAGQeJ&#10;t0NkyeQ7KcB1nFyVsBCm4GybxzMQXWjvUJyAw8OZa8P4yOSlcECJG6yoPNkUpvBqNPM5APXTcGlN&#10;WUtg3WffinSJbDVkh+d55/OZuoR21pWtnszNu6fQXornVa44EOXYObw5cS9r3r/8xXa/AQAA//8D&#10;AFBLAwQUAAYACAAAACEA8DhFZ90AAAAJAQAADwAAAGRycy9kb3ducmV2LnhtbEyPzU7DMBCE70i8&#10;g7VIXBC1CW1FQ5wKVeLCrT/i7MbbOBCvQ+y2aZ6eRRzguDOj2W+K5eBbccI+NoE0PEwUCKQq2IZq&#10;Dbvt6/0TiJgMWdMGQg0XjLAsr68Kk9twpjWeNqkWXEIxNxpcSl0uZawcehMnoUNi7xB6bxKffS1t&#10;b85c7luZKTWX3jTEH5zpcOWw+twcvYZolJulu0vmx7fd+v0LP1ZjM2p9ezO8PINIOKS/MPzgMzqU&#10;zLQPR7JRtBoesylvSWzMFyA4MFVqBmL/K8iykP8XlN8AAAD//wMAUEsBAi0AFAAGAAgAAAAhALaD&#10;OJL+AAAA4QEAABMAAAAAAAAAAAAAAAAAAAAAAFtDb250ZW50X1R5cGVzXS54bWxQSwECLQAUAAYA&#10;CAAAACEAOP0h/9YAAACUAQAACwAAAAAAAAAAAAAAAAAvAQAAX3JlbHMvLnJlbHNQSwECLQAUAAYA&#10;CAAAACEAkbhbceIBAACqAwAADgAAAAAAAAAAAAAAAAAuAgAAZHJzL2Uyb0RvYy54bWxQSwECLQAU&#10;AAYACAAAACEA8DhFZ90AAAAJAQAADwAAAAAAAAAAAAAAAAA8BAAAZHJzL2Rvd25yZXYueG1sUEsF&#10;BgAAAAAEAAQA8wAAAEYFAAAAAA==&#10;" strokecolor="windowText" strokeweight="1.5pt">
                <v:stroke endarrow="open"/>
              </v:shape>
            </w:pict>
          </mc:Fallback>
        </mc:AlternateContent>
      </w:r>
    </w:p>
    <w:p w14:paraId="351395CA" w14:textId="77777777" w:rsidR="00CD0342" w:rsidRDefault="00182DF9" w:rsidP="004D49C4">
      <w:r>
        <w:rPr>
          <w:noProof/>
          <w:lang w:eastAsia="en-GB"/>
        </w:rPr>
        <mc:AlternateContent>
          <mc:Choice Requires="wps">
            <w:drawing>
              <wp:anchor distT="0" distB="0" distL="114300" distR="114300" simplePos="0" relativeHeight="251709440" behindDoc="0" locked="0" layoutInCell="1" allowOverlap="1" wp14:anchorId="1B40CECF" wp14:editId="204AA60E">
                <wp:simplePos x="0" y="0"/>
                <wp:positionH relativeFrom="column">
                  <wp:posOffset>2105026</wp:posOffset>
                </wp:positionH>
                <wp:positionV relativeFrom="paragraph">
                  <wp:posOffset>271145</wp:posOffset>
                </wp:positionV>
                <wp:extent cx="600074" cy="590550"/>
                <wp:effectExtent l="38100" t="0" r="29210" b="57150"/>
                <wp:wrapNone/>
                <wp:docPr id="35" name="Straight Arrow Connector 35"/>
                <wp:cNvGraphicFramePr/>
                <a:graphic xmlns:a="http://schemas.openxmlformats.org/drawingml/2006/main">
                  <a:graphicData uri="http://schemas.microsoft.com/office/word/2010/wordprocessingShape">
                    <wps:wsp>
                      <wps:cNvCnPr/>
                      <wps:spPr>
                        <a:xfrm flipH="1">
                          <a:off x="0" y="0"/>
                          <a:ext cx="600074" cy="5905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D9E7E3" id="Straight Arrow Connector 35" o:spid="_x0000_s1026" type="#_x0000_t32" style="position:absolute;margin-left:165.75pt;margin-top:21.35pt;width:47.25pt;height:46.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8a5wEAAK8DAAAOAAAAZHJzL2Uyb0RvYy54bWysU12P0zAQfEfiP1h+55I76AFV0xNqOXhA&#10;UOmOH7Dn2Iklf2nXNO2/Z+2E6oA3RB4sO5udnRlPNncn78RRI9kYOnl91Uqhg4q9DUMnvz/ev3on&#10;BWUIPbgYdCfPmuTd9uWLzZTW+iaO0fUaBYMEWk+pk2POad00pEbtga5i0oGLJqKHzEccmh5hYnTv&#10;mpu2vW2miH3CqDQRv93PRbmt+MZolb8ZQzoL10nmluuKdX0qa7PdwHpASKNVCw34BxYebOChF6g9&#10;ZBA/0P4F5a3CSNHkKxV9E42xSlcNrOa6/UPNwwhJVy1sDqWLTfT/YNXX4wGF7Tv5eiVFAM939JAR&#10;7DBm8QExTmIXQ2AfIwr+hP2aEq25bRcOuJwoHbCIPxn0wjibPnMUqh0sUJyq2+eL2/qUheKXt23b&#10;vn0jheLS6n27WtXbaGaYApeQ8icdvSibTtJC68JnHgHHL5SZCDf+aijNId5b5+r1uiAmJsQjOAEK&#10;OGXGQeatT6ybwiAFuIHjqzJW1hSd7Ut7AaIz7RyKI3CCOHh9nB5ZgRQOKHOBZdWnOMMUfmstfPZA&#10;49xcS3PgMlj3MfQinxP7DcXmpd+FMlPX5C66it+zw2X3FPtzNb4pJ05FHbskuMTu+Zn3z/+z7U8A&#10;AAD//wMAUEsDBBQABgAIAAAAIQA+Hd6x3wAAAAoBAAAPAAAAZHJzL2Rvd25yZXYueG1sTI/BTsMw&#10;EETvSPyDtUhcEHWaNC0KcSpUiQu3lorzNl7iQGyH2G3TfD3LiR5X+zTzplyPthMnGkLrnYL5LAFB&#10;rva6dY2C/fvr4xOIENFp7LwjBRcKsK5ub0ostD+7LZ12sREc4kKBCkyMfSFlqA1ZDDPfk+Pfpx8s&#10;Rj6HRuoBzxxuO5kmyVJabB03GOxpY6j+3h2tgoCJyePDJbXT23778UNfm6mdlLq/G1+eQUQa4z8M&#10;f/qsDhU7HfzR6SA6BVk2zxlVsEhXIBhYpEsed2Ayy1cgq1JeT6h+AQAA//8DAFBLAQItABQABgAI&#10;AAAAIQC2gziS/gAAAOEBAAATAAAAAAAAAAAAAAAAAAAAAABbQ29udGVudF9UeXBlc10ueG1sUEsB&#10;Ai0AFAAGAAgAAAAhADj9If/WAAAAlAEAAAsAAAAAAAAAAAAAAAAALwEAAF9yZWxzLy5yZWxzUEsB&#10;Ai0AFAAGAAgAAAAhAAVtHxrnAQAArwMAAA4AAAAAAAAAAAAAAAAALgIAAGRycy9lMm9Eb2MueG1s&#10;UEsBAi0AFAAGAAgAAAAhAD4d3rHfAAAACgEAAA8AAAAAAAAAAAAAAAAAQQQAAGRycy9kb3ducmV2&#10;LnhtbFBLBQYAAAAABAAEAPMAAABNBQAAAAA=&#10;" strokecolor="windowText" strokeweight="1.5pt">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AD12C2B" wp14:editId="75985997">
                <wp:simplePos x="0" y="0"/>
                <wp:positionH relativeFrom="column">
                  <wp:posOffset>1114425</wp:posOffset>
                </wp:positionH>
                <wp:positionV relativeFrom="paragraph">
                  <wp:posOffset>279400</wp:posOffset>
                </wp:positionV>
                <wp:extent cx="161925" cy="523875"/>
                <wp:effectExtent l="19050" t="0" r="28575" b="47625"/>
                <wp:wrapNone/>
                <wp:docPr id="22" name="Down Arrow 22"/>
                <wp:cNvGraphicFramePr/>
                <a:graphic xmlns:a="http://schemas.openxmlformats.org/drawingml/2006/main">
                  <a:graphicData uri="http://schemas.microsoft.com/office/word/2010/wordprocessingShape">
                    <wps:wsp>
                      <wps:cNvSpPr/>
                      <wps:spPr>
                        <a:xfrm>
                          <a:off x="0" y="0"/>
                          <a:ext cx="161925" cy="523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99FB4E" id="Down Arrow 22" o:spid="_x0000_s1026" type="#_x0000_t67" style="position:absolute;margin-left:87.75pt;margin-top:22pt;width:12.75pt;height:41.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adcwIAAAIFAAAOAAAAZHJzL2Uyb0RvYy54bWysVE1v2zAMvQ/YfxB0Xx1nSZsGdYqsQYYB&#10;RVugHXpmZDk2IIsapcTpfv0o2enXehqWg0KKFJ/eE+mLy0NrxF6Tb9AWMj8ZSaGtwrKx20L+fFh/&#10;mUnhA9gSDFpdyCft5eXi86eLzs31GGs0pSbBRayfd66QdQhunmVe1boFf4JOWw5WSC0EdmmblQQd&#10;V29NNh6NTrMOqXSESnvPu6s+KBepflVpFW6ryusgTCH5biGtlNZNXLPFBcy3BK5u1HAN+IdbtNBY&#10;Bn0utYIAYkfNX6XaRhF6rMKJwjbDqmqUThyYTT56x+a+BqcTFxbHu2eZ/P8rq272dySaspDjsRQW&#10;Wn6jFXZWLImwE7zJCnXOzznx3t3R4Hk2I91DRW38ZyLikFR9elZVH4JQvJmf5ufjqRSKQ9Px19nZ&#10;NNbMXg478uG7xlZEo5Alwyf0JCjsr33o8495EdCjacp1Y0xyaLu5MiT2wK88Wc/yb6sB4k2asaJj&#10;ntPJiDtBAXdbZSCw2Trm7+1WCjBbbmMVKGG/Oe0/AEngNZS6h56O+HdE7tMT0Td1IosV+Lo/kkLD&#10;EWNjPZ26diAdle+1jtYGyyd+LcK+jb1T64arXYMPd0Dct8yLZzHc8lIZZLI4WFLUSL8/2o/53E4c&#10;laLjOWAhfu2AtBTmh+VGO88nkzg4yZlMz8bs0OvI5nXE7tor5EfIeeqdSmbMD+ZoVoTtI4/sMqJy&#10;CKxi7F7ywbkK/Xzy0Cu9XKY0HhYH4dreOxWLR52ijg+HRyA39E3ghrvB48zA/F3n9LnxpMXlLmDV&#10;pLZ60ZWfKjo8aOnRho9CnOTXfsp6+XQt/gAAAP//AwBQSwMEFAAGAAgAAAAhAKle/6TeAAAACgEA&#10;AA8AAABkcnMvZG93bnJldi54bWxMj8FOwzAQRO9I/IO1SNyo09C0URqnQiBA9EaoxNV1tnEgXofY&#10;bcPfs5zgtqN5mp0pN5PrxQnH0HlSMJ8lIJCMbzpqFezeHm9yECFqanTvCRV8Y4BNdXlR6qLxZ3rF&#10;Ux1bwSEUCq3AxjgUUgZj0ekw8wMSewc/Oh1Zjq1sRn3mcNfLNEmW0umO+IPVA95bNJ/10Smob+n5&#10;ZZv6nVm9P9k8jw9faD6Uur6a7tYgIk7xD4bf+lwdKu6090dqguhZr7KMUQWLBW9iIE3mfOzZSZcZ&#10;yKqU/ydUPwAAAP//AwBQSwECLQAUAAYACAAAACEAtoM4kv4AAADhAQAAEwAAAAAAAAAAAAAAAAAA&#10;AAAAW0NvbnRlbnRfVHlwZXNdLnhtbFBLAQItABQABgAIAAAAIQA4/SH/1gAAAJQBAAALAAAAAAAA&#10;AAAAAAAAAC8BAABfcmVscy8ucmVsc1BLAQItABQABgAIAAAAIQCSx3adcwIAAAIFAAAOAAAAAAAA&#10;AAAAAAAAAC4CAABkcnMvZTJvRG9jLnhtbFBLAQItABQABgAIAAAAIQCpXv+k3gAAAAoBAAAPAAAA&#10;AAAAAAAAAAAAAM0EAABkcnMvZG93bnJldi54bWxQSwUGAAAAAAQABADzAAAA2AUAAAAA&#10;" adj="18262" fillcolor="#4f81bd" strokecolor="#385d8a" strokeweight="2pt"/>
            </w:pict>
          </mc:Fallback>
        </mc:AlternateContent>
      </w:r>
    </w:p>
    <w:p w14:paraId="4B6647CA" w14:textId="77777777" w:rsidR="00CD0342" w:rsidRDefault="00182DF9" w:rsidP="004D49C4">
      <w:r>
        <w:rPr>
          <w:noProof/>
          <w:color w:val="000000" w:themeColor="text1"/>
          <w:lang w:eastAsia="en-GB"/>
        </w:rPr>
        <mc:AlternateContent>
          <mc:Choice Requires="wps">
            <w:drawing>
              <wp:anchor distT="0" distB="0" distL="114300" distR="114300" simplePos="0" relativeHeight="251676672" behindDoc="0" locked="0" layoutInCell="1" allowOverlap="1" wp14:anchorId="70B1EC51" wp14:editId="74C3C001">
                <wp:simplePos x="0" y="0"/>
                <wp:positionH relativeFrom="column">
                  <wp:posOffset>2580005</wp:posOffset>
                </wp:positionH>
                <wp:positionV relativeFrom="paragraph">
                  <wp:posOffset>270510</wp:posOffset>
                </wp:positionV>
                <wp:extent cx="962025" cy="120967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962025" cy="1209675"/>
                        </a:xfrm>
                        <a:prstGeom prst="flowChartConnector">
                          <a:avLst/>
                        </a:prstGeom>
                        <a:solidFill>
                          <a:srgbClr val="F79646"/>
                        </a:solidFill>
                        <a:ln w="25400" cap="flat" cmpd="sng" algn="ctr">
                          <a:solidFill>
                            <a:srgbClr val="F79646">
                              <a:shade val="50000"/>
                            </a:srgbClr>
                          </a:solidFill>
                          <a:prstDash val="solid"/>
                        </a:ln>
                        <a:effectLst/>
                      </wps:spPr>
                      <wps:txbx>
                        <w:txbxContent>
                          <w:p w14:paraId="3DF8F603" w14:textId="77777777" w:rsidR="00522E5A" w:rsidRPr="007C2D16" w:rsidRDefault="00522E5A" w:rsidP="00522E5A">
                            <w:pPr>
                              <w:jc w:val="center"/>
                              <w:rPr>
                                <w:color w:val="000000" w:themeColor="text1"/>
                              </w:rPr>
                            </w:pPr>
                            <w:r w:rsidRPr="007C2D16">
                              <w:rPr>
                                <w:color w:val="000000" w:themeColor="text1"/>
                              </w:rPr>
                              <w:t>Assess, Plan, Do,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1EC51" id="Flowchart: Connector 16" o:spid="_x0000_s1037" type="#_x0000_t120" style="position:absolute;margin-left:203.15pt;margin-top:21.3pt;width:75.75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hShgIAACkFAAAOAAAAZHJzL2Uyb0RvYy54bWysVEtv2zAMvg/YfxB0X+0YeSxGnSJIkWFA&#10;0QZoi54ZWY4NyKImKbG7Xz9KdtPHehrmg0yK74+kLq/6VrGTtK5BXfDJRcqZ1ALLRh8K/viw/fad&#10;M+dBl6BQy4I/S8evVl+/XHYmlxnWqEppGTnRLu9MwWvvTZ4kTtSyBXeBRmoSVmhb8MTaQ1Ja6Mh7&#10;q5IsTedJh7Y0FoV0jm6vByFfRf9VJYW/qyonPVMFp9x8PG089+FMVpeQHyyYuhFjGvAPWbTQaAp6&#10;dnUNHtjRNn+5ahth0WHlLwS2CVZVI2SsgaqZpB+qua/ByFgLgePMGSb3/9yK29POsqak3s0509BS&#10;j7YKO1GD9TnboNaEIVpGYsKqMy4nk3uzsyPniAyF95Vtw59KYn3E9/mMr+w9E3S5nGdpNuNMkGiS&#10;pcv5YhacJq/Wxjr/Q2LLAlHwijLZhEzOeUSQ4XTj/GD4YhBCO1RNuW2Uiow97DfKshNQ57eL5Xwa&#10;C6BY79SUZl3Bs9k0pekQQBNYKfBEtoYwcfrAGagDjbbwNsZ+Z+0+CRKD11DKIfQspW+sclSPFb/z&#10;E6q4BlcPJlE0migd/Mk4yWPRoQcD6oHy/b4f+jcJJuFqj+UzNdXiMO3OiG1DAW7A+R1YGm8qlVbW&#10;39EREC44jhRnNdrfn90HfZo6knLW0boQNr+OYCVn6qemeVxOptOwX5GZzhYZMfatZP9Woo/tBqkv&#10;E3ocjIhk0Pfqhawstk+02esQlUSgBcUeujAyGz+sMb0NQq7XUY12yoC/0fdGBOcBugDtQ/8E1owz&#10;5Wkab/FltSD/MEyDbrDUuD56rJo4aa+4UvcCQ/sY+zi+HWHh3/JR6/WFW/0BAAD//wMAUEsDBBQA&#10;BgAIAAAAIQAYc93w3wAAAAoBAAAPAAAAZHJzL2Rvd25yZXYueG1sTI9NT8MwDIbvSPyHyEjcWPrB&#10;ylSaTmiI4wSMSrtmrWmjNU7VZG337zEnuNnyo9fPW2wX24sJR28cKYhXEQik2jWGWgXV19vDBoQP&#10;mhrdO0IFV/SwLW9vCp03bqZPnA6hFRxCPtcKuhCGXEpfd2i1X7kBiW/fbrQ68Dq2shn1zOG2l0kU&#10;ZdJqQ/yh0wPuOqzPh4tV8L670tnEH3NWvR5NlU7B2P1eqfu75eUZRMAl/MHwq8/qULLTyV2o8aJX&#10;8BhlKaM8JBkIBtbrJ+5yUpCkaQyyLOT/CuUPAAAA//8DAFBLAQItABQABgAIAAAAIQC2gziS/gAA&#10;AOEBAAATAAAAAAAAAAAAAAAAAAAAAABbQ29udGVudF9UeXBlc10ueG1sUEsBAi0AFAAGAAgAAAAh&#10;ADj9If/WAAAAlAEAAAsAAAAAAAAAAAAAAAAALwEAAF9yZWxzLy5yZWxzUEsBAi0AFAAGAAgAAAAh&#10;AOhQKFKGAgAAKQUAAA4AAAAAAAAAAAAAAAAALgIAAGRycy9lMm9Eb2MueG1sUEsBAi0AFAAGAAgA&#10;AAAhABhz3fDfAAAACgEAAA8AAAAAAAAAAAAAAAAA4AQAAGRycy9kb3ducmV2LnhtbFBLBQYAAAAA&#10;BAAEAPMAAADsBQAAAAA=&#10;" fillcolor="#f79646" strokecolor="#b66d31" strokeweight="2pt">
                <v:textbox>
                  <w:txbxContent>
                    <w:p w14:paraId="3DF8F603" w14:textId="77777777" w:rsidR="00522E5A" w:rsidRPr="007C2D16" w:rsidRDefault="00522E5A" w:rsidP="00522E5A">
                      <w:pPr>
                        <w:jc w:val="center"/>
                        <w:rPr>
                          <w:color w:val="000000" w:themeColor="text1"/>
                        </w:rPr>
                      </w:pPr>
                      <w:r w:rsidRPr="007C2D16">
                        <w:rPr>
                          <w:color w:val="000000" w:themeColor="text1"/>
                        </w:rPr>
                        <w:t>Assess, Plan, Do, Review</w:t>
                      </w:r>
                    </w:p>
                  </w:txbxContent>
                </v:textbox>
              </v:shape>
            </w:pict>
          </mc:Fallback>
        </mc:AlternateContent>
      </w:r>
    </w:p>
    <w:p w14:paraId="2DDCEF52" w14:textId="77777777" w:rsidR="00CD0342" w:rsidRDefault="00182DF9" w:rsidP="004D49C4">
      <w:r>
        <w:rPr>
          <w:noProof/>
          <w:lang w:eastAsia="en-GB"/>
        </w:rPr>
        <mc:AlternateContent>
          <mc:Choice Requires="wps">
            <w:drawing>
              <wp:anchor distT="0" distB="0" distL="114300" distR="114300" simplePos="0" relativeHeight="251674624" behindDoc="0" locked="0" layoutInCell="1" allowOverlap="1" wp14:anchorId="14A9EBD0" wp14:editId="55C8515E">
                <wp:simplePos x="0" y="0"/>
                <wp:positionH relativeFrom="column">
                  <wp:posOffset>3990340</wp:posOffset>
                </wp:positionH>
                <wp:positionV relativeFrom="paragraph">
                  <wp:posOffset>156845</wp:posOffset>
                </wp:positionV>
                <wp:extent cx="2314575" cy="1600200"/>
                <wp:effectExtent l="0" t="0" r="28575" b="19050"/>
                <wp:wrapNone/>
                <wp:docPr id="15" name="Flowchart: Alternate Process 15"/>
                <wp:cNvGraphicFramePr/>
                <a:graphic xmlns:a="http://schemas.openxmlformats.org/drawingml/2006/main">
                  <a:graphicData uri="http://schemas.microsoft.com/office/word/2010/wordprocessingShape">
                    <wps:wsp>
                      <wps:cNvSpPr/>
                      <wps:spPr>
                        <a:xfrm>
                          <a:off x="0" y="0"/>
                          <a:ext cx="2314575" cy="160020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69E84CAC" w14:textId="77777777" w:rsidR="00522E5A" w:rsidRPr="00313E41" w:rsidRDefault="00522E5A" w:rsidP="00522E5A">
                            <w:pPr>
                              <w:jc w:val="center"/>
                              <w:rPr>
                                <w:color w:val="FFFFFF" w:themeColor="background1"/>
                              </w:rPr>
                            </w:pPr>
                            <w:r w:rsidRPr="00313E41">
                              <w:rPr>
                                <w:color w:val="FFFFFF" w:themeColor="background1"/>
                              </w:rPr>
                              <w:t>Following analysis of underlying issues, refer to any other agency that is appropriate, and decide to review child at Group consultation or use individual EP time.  Implement additional strategies for review.</w:t>
                            </w:r>
                          </w:p>
                          <w:p w14:paraId="0FD24EFC" w14:textId="77777777" w:rsidR="00522E5A" w:rsidRDefault="00522E5A" w:rsidP="00522E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EBD0" id="Flowchart: Alternate Process 15" o:spid="_x0000_s1038" type="#_x0000_t176" style="position:absolute;margin-left:314.2pt;margin-top:12.35pt;width:182.2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sTigIAADkFAAAOAAAAZHJzL2Uyb0RvYy54bWysVEtv2zAMvg/YfxB0X21nSdcZdYosQYYB&#10;RRsgHXpmZDk2IEsapcTufv0o2Ukf62mYDzIpvj+Sur7pW8WOEl1jdMGzi5QzqYUpG70v+M+H9acr&#10;zpwHXYIyWhb8STp+M//44bqzuZyY2qhSIiMn2uWdLXjtvc2TxIlatuAujJWahJXBFjyxuE9KhI68&#10;tyqZpOll0hksLRohnaPb1SDk8+i/qqTw91XlpGeq4JSbjyfGcxfOZH4N+R7B1o0Y04B/yKKFRlPQ&#10;s6sVeGAHbP5y1TYCjTOVvxCmTUxVNULGGqiaLH1TzbYGK2MtBI6zZ5jc/3Mr7o4bZE1JvZtxpqGl&#10;Hq2V6UQN6HO2UF6iBi/ZZsCYkRph1lmXk+nWbnDkHJEBgL7CNvypNNZHnJ/OOMveM0GXk8/ZdPaF&#10;4gmSZZdpSp0MXpNnc4vOf5emZYEoeEUpLUNK54TGfCLocLx1frA/2YUUnFFNuW6Uigzud0uF7Ag0&#10;CdP1VfZtNYZ8paY06yjB2ZQyYgJoIisFnsjWEkZO7zkDtadRFx5j7FfW7p0gMXgNpRxCz1L6TpEH&#10;9Vj4Kz+hihW4ejCJotFE6eBPxskeiw69GNAPlO93/dDPSTAJVztTPlGT0QzT76xYNxTgFpzfANK4&#10;U6m0wv6ejgB0wc1IcVYb/P3efdCnKSQpZx2tD2Hz6wAoOVM/NM3n12w6DfsWGWr2hBh8Kdm9lOhD&#10;uzTUl4weCysiGfS9OpEVmvaRNn0RopIItKDYQxdGZumHtaa3QsjFIqrRjlnwt3prRXAeoAvQPvSP&#10;gHYcLU9TeWdOqwb5m2EadIOlNouDN1UTJ+0ZV+peYGg/Yx/HtyQ8AC/5qPX84s3/AAAA//8DAFBL&#10;AwQUAAYACAAAACEAip7aNt8AAAAKAQAADwAAAGRycy9kb3ducmV2LnhtbEyPy2rDMBBF94X8g5hA&#10;d40cE/yq5VACpS0USh4foFgT29QaGUtxnL/vdNUuZ+Zw59xyO9teTDj6zpGC9SoCgVQ701Gj4HR8&#10;fcpA+KDJ6N4RKrijh221eCh1YdyN9jgdQiM4hHyhFbQhDIWUvm7Rar9yAxLfLm60OvA4NtKM+sbh&#10;tpdxFCXS6o74Q6sH3LVYfx+uVsFXyPcf7+bSjOv7dJqHz2x623mlHpfzyzOIgHP4g+FXn9WhYqez&#10;u5LxoleQxNmGUQXxJgXBQJ7HOYgzL9IkBVmV8n+F6gcAAP//AwBQSwECLQAUAAYACAAAACEAtoM4&#10;kv4AAADhAQAAEwAAAAAAAAAAAAAAAAAAAAAAW0NvbnRlbnRfVHlwZXNdLnhtbFBLAQItABQABgAI&#10;AAAAIQA4/SH/1gAAAJQBAAALAAAAAAAAAAAAAAAAAC8BAABfcmVscy8ucmVsc1BLAQItABQABgAI&#10;AAAAIQA7resTigIAADkFAAAOAAAAAAAAAAAAAAAAAC4CAABkcnMvZTJvRG9jLnhtbFBLAQItABQA&#10;BgAIAAAAIQCKnto23wAAAAoBAAAPAAAAAAAAAAAAAAAAAOQEAABkcnMvZG93bnJldi54bWxQSwUG&#10;AAAAAAQABADzAAAA8AUAAAAA&#10;" fillcolor="#4f81bd" strokecolor="#385d8a" strokeweight="2pt">
                <v:textbox>
                  <w:txbxContent>
                    <w:p w14:paraId="69E84CAC" w14:textId="77777777" w:rsidR="00522E5A" w:rsidRPr="00313E41" w:rsidRDefault="00522E5A" w:rsidP="00522E5A">
                      <w:pPr>
                        <w:jc w:val="center"/>
                        <w:rPr>
                          <w:color w:val="FFFFFF" w:themeColor="background1"/>
                        </w:rPr>
                      </w:pPr>
                      <w:r w:rsidRPr="00313E41">
                        <w:rPr>
                          <w:color w:val="FFFFFF" w:themeColor="background1"/>
                        </w:rPr>
                        <w:t>Following analysis of underlying issues, refer to any other agency that is appropriate, and decide to review child at Group consultation or use individual EP time.  Implement additional strategies for review.</w:t>
                      </w:r>
                    </w:p>
                    <w:p w14:paraId="0FD24EFC" w14:textId="77777777" w:rsidR="00522E5A" w:rsidRDefault="00522E5A" w:rsidP="00522E5A">
                      <w:pPr>
                        <w:jc w:val="cent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0E675F1" wp14:editId="24475C85">
                <wp:simplePos x="0" y="0"/>
                <wp:positionH relativeFrom="column">
                  <wp:posOffset>57150</wp:posOffset>
                </wp:positionH>
                <wp:positionV relativeFrom="paragraph">
                  <wp:posOffset>166370</wp:posOffset>
                </wp:positionV>
                <wp:extent cx="2047875" cy="971550"/>
                <wp:effectExtent l="0" t="0" r="28575" b="19050"/>
                <wp:wrapNone/>
                <wp:docPr id="14" name="Flowchart: Process 14"/>
                <wp:cNvGraphicFramePr/>
                <a:graphic xmlns:a="http://schemas.openxmlformats.org/drawingml/2006/main">
                  <a:graphicData uri="http://schemas.microsoft.com/office/word/2010/wordprocessingShape">
                    <wps:wsp>
                      <wps:cNvSpPr/>
                      <wps:spPr>
                        <a:xfrm>
                          <a:off x="0" y="0"/>
                          <a:ext cx="2047875" cy="971550"/>
                        </a:xfrm>
                        <a:prstGeom prst="flowChartProcess">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D92FD1" w14:textId="77777777" w:rsidR="00522E5A" w:rsidRPr="00522E5A" w:rsidRDefault="00522E5A" w:rsidP="00522E5A">
                            <w:pPr>
                              <w:jc w:val="center"/>
                              <w:rPr>
                                <w:b/>
                                <w:color w:val="000000" w:themeColor="text1"/>
                              </w:rPr>
                            </w:pPr>
                            <w:r w:rsidRPr="00522E5A">
                              <w:rPr>
                                <w:b/>
                                <w:color w:val="000000" w:themeColor="text1"/>
                              </w:rPr>
                              <w:t>Further review with services that have provided support and advice. Review C.A.R.E.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E675F1" id="Flowchart: Process 14" o:spid="_x0000_s1039" type="#_x0000_t109" style="position:absolute;margin-left:4.5pt;margin-top:13.1pt;width:161.25pt;height:7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rgIAANUFAAAOAAAAZHJzL2Uyb0RvYy54bWysVFtP2zAUfp+0/2D5fSTtUgoRKaqKOk1i&#10;UAETz65jk0i+zXabdL9+x3YaKsb2MK0P6bl+5+JzztV1LwXaM+tarSo8OcsxYorqulUvFf7+tP50&#10;gZHzRNVEaMUqfGAOXy8+frjqTMmmutGiZhYBiHJlZyrceG/KLHO0YZK4M22YAiXXVhIPrH3Jaks6&#10;QJcim+b5edZpWxurKXMOpDdJiRcRn3NG/T3njnkkKgy5+fi18bsN32xxRcoXS0zT0iEN8g9ZSNIq&#10;CDpC3RBP0M62v0HJllrtNPdnVMtMc95SFmuAaib5m2oeG2JYrAWa48zYJvf/YOndfmNRW8PbFRgp&#10;IuGN1kJ3tCHWl2iTOotACZ3qjCvB4dFs7MA5IEPZPbcy/ENBqI/dPYzdZb1HFITTvJhfzGcYUdBd&#10;ziezWWx/9uptrPNfmJYoEBXmkMcq5DFkERtM9rfOQ3RwO5qHwE6Ltl63QkQmTA9bCYv2BN6dUMqU&#10;L6K72Mlvuk7y8xx+aQJADHOSxMVRDCHiHAakGPAkSBZ6kaqPlD8IFkIL9cA49DPUGwOOCKe5TJKq&#10;ITVL4tkfY0bAgMyhuBF7AHivzkmoCFIf7IMri4swOud/Syw5jx4xslZ+dJat0vY9AOHHyMkesjhp&#10;TSB9v+3TrH0+jtNW1wcYQKvTZjpD1y08/i1xfkMsrCIsLZwXfw+fMA8V1gOFUaPtz/fkwR42BLQY&#10;dbDaFXY/dsQyjMRXBbtzOSmKcAsiU8zmU2DsqWZ7qlE7udIwRRM4ZIZGMth7cSS51fIZrtAyRAUV&#10;URRiV5h6e2RWPp0cuGOULZfRDPbfEH+rHg0N4KHRYaCf+mdizbABHnbnTh/PACnfDH+yDZ5KL3de&#10;8zZuRmh16uvwBHA74kgMdy4cp1M+Wr1e48UvAAAA//8DAFBLAwQUAAYACAAAACEADxr6WeEAAAAI&#10;AQAADwAAAGRycy9kb3ducmV2LnhtbEyPQUvDQBSE74L/YXmCF7GbJrTamE3RFBEKglYv3l6zz00w&#10;uxuymzb66/s86XGYYeabYj3ZThxoCK13CuazBAS52uvWGQXvb4/XtyBCRKex844UfFOAdXl+VmCu&#10;/dG90mEXjeASF3JU0MTY51KGuiGLYeZ7cux9+sFiZDkYqQc8crntZJokS2mxdbzQYE9VQ/XXbrQK&#10;quds8ZKa1myfcPOx+cmutg/VqNTlxXR/ByLSFP/C8IvP6FAy096PTgfRKVjxk6ggXaYg2M6y+QLE&#10;nnM3qxRkWcj/B8oTAAAA//8DAFBLAQItABQABgAIAAAAIQC2gziS/gAAAOEBAAATAAAAAAAAAAAA&#10;AAAAAAAAAABbQ29udGVudF9UeXBlc10ueG1sUEsBAi0AFAAGAAgAAAAhADj9If/WAAAAlAEAAAsA&#10;AAAAAAAAAAAAAAAALwEAAF9yZWxzLy5yZWxzUEsBAi0AFAAGAAgAAAAhALB4j9muAgAA1QUAAA4A&#10;AAAAAAAAAAAAAAAALgIAAGRycy9lMm9Eb2MueG1sUEsBAi0AFAAGAAgAAAAhAA8a+lnhAAAACAEA&#10;AA8AAAAAAAAAAAAAAAAACAUAAGRycy9kb3ducmV2LnhtbFBLBQYAAAAABAAEAPMAAAAWBgAAAAA=&#10;" fillcolor="#b2a1c7 [1943]" strokecolor="#243f60 [1604]" strokeweight="2pt">
                <v:textbox>
                  <w:txbxContent>
                    <w:p w14:paraId="5BD92FD1" w14:textId="77777777" w:rsidR="00522E5A" w:rsidRPr="00522E5A" w:rsidRDefault="00522E5A" w:rsidP="00522E5A">
                      <w:pPr>
                        <w:jc w:val="center"/>
                        <w:rPr>
                          <w:b/>
                          <w:color w:val="000000" w:themeColor="text1"/>
                        </w:rPr>
                      </w:pPr>
                      <w:r w:rsidRPr="00522E5A">
                        <w:rPr>
                          <w:b/>
                          <w:color w:val="000000" w:themeColor="text1"/>
                        </w:rPr>
                        <w:t>Further review with services that have provided support and advice. Review C.A.R.E. Schedule.</w:t>
                      </w:r>
                    </w:p>
                  </w:txbxContent>
                </v:textbox>
              </v:shape>
            </w:pict>
          </mc:Fallback>
        </mc:AlternateContent>
      </w:r>
    </w:p>
    <w:p w14:paraId="0FD5D597" w14:textId="77777777" w:rsidR="00CD0342" w:rsidRDefault="00182DF9" w:rsidP="004D49C4">
      <w:r>
        <w:rPr>
          <w:noProof/>
          <w:lang w:eastAsia="en-GB"/>
        </w:rPr>
        <mc:AlternateContent>
          <mc:Choice Requires="wps">
            <w:drawing>
              <wp:anchor distT="0" distB="0" distL="114300" distR="114300" simplePos="0" relativeHeight="251716608" behindDoc="0" locked="0" layoutInCell="1" allowOverlap="1" wp14:anchorId="60B5161C" wp14:editId="1E1E1391">
                <wp:simplePos x="0" y="0"/>
                <wp:positionH relativeFrom="column">
                  <wp:posOffset>3486150</wp:posOffset>
                </wp:positionH>
                <wp:positionV relativeFrom="paragraph">
                  <wp:posOffset>290830</wp:posOffset>
                </wp:positionV>
                <wp:extent cx="504825" cy="0"/>
                <wp:effectExtent l="38100" t="76200" r="28575" b="114300"/>
                <wp:wrapNone/>
                <wp:docPr id="39" name="Straight Arrow Connector 39"/>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12700" cap="flat" cmpd="sng" algn="ctr">
                          <a:solidFill>
                            <a:sysClr val="windowText" lastClr="000000"/>
                          </a:solidFill>
                          <a:prstDash val="solid"/>
                          <a:headEnd type="arrow"/>
                          <a:tailEnd type="arrow"/>
                        </a:ln>
                        <a:effectLst/>
                      </wps:spPr>
                      <wps:bodyPr/>
                    </wps:wsp>
                  </a:graphicData>
                </a:graphic>
              </wp:anchor>
            </w:drawing>
          </mc:Choice>
          <mc:Fallback>
            <w:pict>
              <v:shape w14:anchorId="62A63B2F" id="Straight Arrow Connector 39" o:spid="_x0000_s1026" type="#_x0000_t32" style="position:absolute;margin-left:274.5pt;margin-top:22.9pt;width:39.7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rk4gEAALkDAAAOAAAAZHJzL2Uyb0RvYy54bWysU8tu2zAQvBfoPxC815Ldpk0My0FhN70U&#10;rYGkH7AhKYkAX9hlLfvvu6QdN32cgupAkVztcGY4Wt0evBN7g2Rj6OR81kphgorahqGT3x/u3lxL&#10;QRmCBheD6eTRkLxdv361mtLSLOIYnTYoGCTQckqdHHNOy6YhNRoPNIvJBC72ET1kXuLQaISJ0b1r&#10;Fm37vpki6oRRGSLe3Z6Kcl3x+96o/K3vyWThOsncch2xjo9lbNYrWA4IabTqTANewMKDDXzoBWoL&#10;GcQPtH9BeaswUuzzTEXfxL63ylQNrGbe/qHmfoRkqhY2h9LFJvp/sOrrfofC6k6+vZEigOc7us8I&#10;dhiz+IgYJ7GJIbCPEQV/wn5NiZbctgk7PK8o7bCIP/Toy5tliUP1+Hjx2ByyULx51b67XlxJoZ5K&#10;za++hJQ/m+hFmXSSzjwuBObVYth/ocwnc+NTQzk0xDvrXL1PF8TEYVx8aPnKFXCsegeZpz6xUAqD&#10;FOAGzqvKWCEpOqtLewGiI20cij1wZDhpOk4PTF4KB5S5wIrqU6xgCr+1Fj5boPHUXEunhI0G9Keg&#10;RT4mNhiKr6dCBuv+UWBgFwoZUzN8FlycP3ldZo9RH+sVNGXF+ah8zlkuAXy+5vnzP279EwAA//8D&#10;AFBLAwQUAAYACAAAACEAKstgat0AAAAJAQAADwAAAGRycy9kb3ducmV2LnhtbEyPwU7DMAyG70i8&#10;Q2QkbiylWqetNJ0KEkIctyHBMWtMU2ic0qRreXuMOIyj7V+/v6/Yzq4TJxxC60nB7SIBgVR701Kj&#10;4OXweLMGEaImoztPqOAbA2zLy4tC58ZPtMPTPjaCSyjkWoGNsc+lDLVFp8PC90h8e/eD05HHoZFm&#10;0BOXu06mSbKSTrfEH6zu8cFi/bkfnYJp/Khe+/sqbfu3p83UHOxXfN4pdX01V3cgIs7xHIZffEaH&#10;kpmOfiQTRKcgW27YJSpYZqzAgVW6zkAc/xayLOR/g/IHAAD//wMAUEsBAi0AFAAGAAgAAAAhALaD&#10;OJL+AAAA4QEAABMAAAAAAAAAAAAAAAAAAAAAAFtDb250ZW50X1R5cGVzXS54bWxQSwECLQAUAAYA&#10;CAAAACEAOP0h/9YAAACUAQAACwAAAAAAAAAAAAAAAAAvAQAAX3JlbHMvLnJlbHNQSwECLQAUAAYA&#10;CAAAACEAkQta5OIBAAC5AwAADgAAAAAAAAAAAAAAAAAuAgAAZHJzL2Uyb0RvYy54bWxQSwECLQAU&#10;AAYACAAAACEAKstgat0AAAAJAQAADwAAAAAAAAAAAAAAAAA8BAAAZHJzL2Rvd25yZXYueG1sUEsF&#10;BgAAAAAEAAQA8wAAAEYFAAAAAA==&#10;" strokecolor="windowText" strokeweight="1pt">
                <v:stroke startarrow="open" endarrow="ope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2E16650" wp14:editId="1C1ECD3A">
                <wp:simplePos x="0" y="0"/>
                <wp:positionH relativeFrom="column">
                  <wp:posOffset>2105025</wp:posOffset>
                </wp:positionH>
                <wp:positionV relativeFrom="paragraph">
                  <wp:posOffset>272415</wp:posOffset>
                </wp:positionV>
                <wp:extent cx="485775" cy="0"/>
                <wp:effectExtent l="0" t="76200" r="28575" b="114300"/>
                <wp:wrapNone/>
                <wp:docPr id="28" name="Straight Arrow Connector 28"/>
                <wp:cNvGraphicFramePr/>
                <a:graphic xmlns:a="http://schemas.openxmlformats.org/drawingml/2006/main">
                  <a:graphicData uri="http://schemas.microsoft.com/office/word/2010/wordprocessingShape">
                    <wps:wsp>
                      <wps:cNvCnPr/>
                      <wps:spPr>
                        <a:xfrm flipV="1">
                          <a:off x="0" y="0"/>
                          <a:ext cx="48577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A61935" id="Straight Arrow Connector 28" o:spid="_x0000_s1026" type="#_x0000_t32" style="position:absolute;margin-left:165.75pt;margin-top:21.45pt;width:38.25pt;height: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4H4gEAAKoDAAAOAAAAZHJzL2Uyb0RvYy54bWysU8tu2zAQvBfoPxC813KMukkNy0FhN70U&#10;bYCkvW8oUiLAF3ZZy/77LinFSNpbUR0IrlY7nBmOtrcn78RRI9kYWnm1WEqhg4qdDX0rfzzevbuR&#10;gjKEDlwMupVnTfJ29/bNdkwbvYpDdJ1GwSCBNmNq5ZBz2jQNqUF7oEVMOnDTRPSQucS+6RBGRveu&#10;WS2XH5oxYpcwKk3Ebw9TU+4qvjFa5e/GkM7CtZK55bpiXZ/K2uy2sOkR0mDVTAP+gYUHG/jQC9QB&#10;MohfaP+C8lZhpGjyQkXfRGOs0lUDq7la/qHmYYCkqxY2h9LFJvp/sOrb8R6F7Vq54psK4PmOHjKC&#10;7YcsPiHGUexjCOxjRMGfsF9jog2P7cM9zhWleyziTwa9MM6mnxyFagcLFKfq9vnitj5lofjl+5v1&#10;9fVaCvXcaiaEgpSQ8hcdvSibVtLM6EJlQofjV8rMgQefB8pwiHfWuXqzLoiRuXxcrvnyFXDAjIPM&#10;W59YMoVeCnA9J1dlrIQpOtuV8QJEZ9o7FEfg8HDmujg+MnkpHFDmBiuqTzGFKbwaLXwOQMM0XFtT&#10;1jJY9zl0Ip8TWw3F4XnehXKmrqGddRWrJ3PL7il25+p5UyoORD12Dm9J3Mua9y9/sd1vAAAA//8D&#10;AFBLAwQUAAYACAAAACEAsFueo90AAAAJAQAADwAAAGRycy9kb3ducmV2LnhtbEyPTU/DMAyG70j8&#10;h8hIXBBL1m1olKYTmsSF2z7E2WtMU2iS0mRb11+PEQc42n70+nmL1eBacaI+NsFrmE4UCPJVMI2v&#10;Nex3L/dLEDGhN9gGTxouFGFVXl8VmJtw9hs6bVMtOMTHHDXYlLpcylhZchgnoSPPt/fQO0w89rU0&#10;PZ453LUyU+pBOmw8f7DY0dpS9bk9Og0RlV2ku0vmxtf95u2LPtZjM2p9ezM8P4FINKQ/GH70WR1K&#10;djqEozdRtBpms+mCUQ3z7BEEA3O15HKH34UsC/m/QfkNAAD//wMAUEsBAi0AFAAGAAgAAAAhALaD&#10;OJL+AAAA4QEAABMAAAAAAAAAAAAAAAAAAAAAAFtDb250ZW50X1R5cGVzXS54bWxQSwECLQAUAAYA&#10;CAAAACEAOP0h/9YAAACUAQAACwAAAAAAAAAAAAAAAAAvAQAAX3JlbHMvLnJlbHNQSwECLQAUAAYA&#10;CAAAACEAkRTeB+IBAACqAwAADgAAAAAAAAAAAAAAAAAuAgAAZHJzL2Uyb0RvYy54bWxQSwECLQAU&#10;AAYACAAAACEAsFueo90AAAAJAQAADwAAAAAAAAAAAAAAAAA8BAAAZHJzL2Rvd25yZXYueG1sUEsF&#10;BgAAAAAEAAQA8wAAAEYFAAAAAA==&#10;" strokecolor="windowText" strokeweight="1.5pt">
                <v:stroke endarrow="open"/>
              </v:shape>
            </w:pict>
          </mc:Fallback>
        </mc:AlternateContent>
      </w:r>
    </w:p>
    <w:p w14:paraId="196FA932" w14:textId="77777777" w:rsidR="00CD0342" w:rsidRDefault="00CD0342" w:rsidP="004D49C4"/>
    <w:p w14:paraId="6BBAA480" w14:textId="77777777" w:rsidR="00CD0342" w:rsidRDefault="00513E34" w:rsidP="004D49C4">
      <w:r>
        <w:rPr>
          <w:noProof/>
          <w:lang w:eastAsia="en-GB"/>
        </w:rPr>
        <mc:AlternateContent>
          <mc:Choice Requires="wps">
            <w:drawing>
              <wp:anchor distT="0" distB="0" distL="114300" distR="114300" simplePos="0" relativeHeight="251711488" behindDoc="0" locked="0" layoutInCell="1" allowOverlap="1" wp14:anchorId="64B3EC75" wp14:editId="658332CC">
                <wp:simplePos x="0" y="0"/>
                <wp:positionH relativeFrom="column">
                  <wp:posOffset>2295525</wp:posOffset>
                </wp:positionH>
                <wp:positionV relativeFrom="paragraph">
                  <wp:posOffset>93345</wp:posOffset>
                </wp:positionV>
                <wp:extent cx="485141" cy="619125"/>
                <wp:effectExtent l="38100" t="0" r="29210" b="47625"/>
                <wp:wrapNone/>
                <wp:docPr id="36" name="Straight Arrow Connector 36"/>
                <wp:cNvGraphicFramePr/>
                <a:graphic xmlns:a="http://schemas.openxmlformats.org/drawingml/2006/main">
                  <a:graphicData uri="http://schemas.microsoft.com/office/word/2010/wordprocessingShape">
                    <wps:wsp>
                      <wps:cNvCnPr/>
                      <wps:spPr>
                        <a:xfrm flipH="1">
                          <a:off x="0" y="0"/>
                          <a:ext cx="485141" cy="6191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9F86FD" id="Straight Arrow Connector 36" o:spid="_x0000_s1026" type="#_x0000_t32" style="position:absolute;margin-left:180.75pt;margin-top:7.35pt;width:38.2pt;height:48.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nY5wEAAK8DAAAOAAAAZHJzL2Uyb0RvYy54bWysU8tu2zAQvBfoPxC817Lc2EgEy0FhN+2h&#10;aA0k+YANRUoE+AKXtey/75JSjbS9FfGBILma0cx4tL0/W8NOMqL2ruX1YsmZdMJ32vUtf356+HDL&#10;GSZwHRjvZMsvEvn97v277RgaufKDN52MjEgcNmNo+ZBSaKoKxSAt4MIH6WiofLSQ6Bj7qoswErs1&#10;1Wq53FSjj12IXkhEuj1MQ74r/EpJkX4ohTIx03LSlsoay/qS12q3haaPEAYtZhnwHyosaEcvvVId&#10;IAH7GfU/VFaL6NGrtBDeVl4pLWTxQG7q5V9uHgcIsnihcDBcY8K3oxXfT8fIdNfyjxvOHFj6jx5T&#10;BN0PiX2K0Y9s752jHH1k9AjlNQZsCLZ3xzifMBxjNn9W0TJldPhKVShxkEF2LmlfrmnLc2KCLm9u&#10;1/VNzZmg0aa+q1frzF5NNJkuRExfpLcsb1qOs6yrnukVcPqGaQL+BmSw8w/aGLqHxjg2kqC75Zoa&#10;IIBapgwk2tpAvtH1nIHpqb4ixaIavdFdhmc0XnBvIjsBNYiK1/nxiRxwZgATDchW+c3a/4BmPQfA&#10;YQKXUX4MmgTafHYdS5dAeUOOecYbl+eyNHf2lfOeEs67F99dSvBVPlErSmRzg3PtXp9p//o72/0C&#10;AAD//wMAUEsDBBQABgAIAAAAIQCBG0n63wAAAAoBAAAPAAAAZHJzL2Rvd25yZXYueG1sTI9NT8Mw&#10;DIbvk/gPkZG4TCxt9wWl6YQmceG2MXH2GtMUmqQ02db112NOcLTfR68fF5vBtuJMfWi8U5DOEhDk&#10;Kq8bVys4vL3cP4AIEZ3G1jtScKUAm/JmUmCu/cXt6LyPteASF3JUYGLscilDZchimPmOHGcfvrcY&#10;eexrqXu8cLltZZYkK2mxcXzBYEdbQ9XX/mQVBEzMMk6vmR1fD7v3b/rcjs2o1N3t8PwEItIQ/2D4&#10;1Wd1KNnp6E9OB9EqmK/SJaMcLNYgGFjM148gjrxIswxkWcj/L5Q/AAAA//8DAFBLAQItABQABgAI&#10;AAAAIQC2gziS/gAAAOEBAAATAAAAAAAAAAAAAAAAAAAAAABbQ29udGVudF9UeXBlc10ueG1sUEsB&#10;Ai0AFAAGAAgAAAAhADj9If/WAAAAlAEAAAsAAAAAAAAAAAAAAAAALwEAAF9yZWxzLy5yZWxzUEsB&#10;Ai0AFAAGAAgAAAAhANVoadjnAQAArwMAAA4AAAAAAAAAAAAAAAAALgIAAGRycy9lMm9Eb2MueG1s&#10;UEsBAi0AFAAGAAgAAAAhAIEbSfrfAAAACgEAAA8AAAAAAAAAAAAAAAAAQQQAAGRycy9kb3ducmV2&#10;LnhtbFBLBQYAAAAABAAEAPMAAABNBQAAAAA=&#10;" strokecolor="windowText" strokeweight="1.5pt">
                <v:stroke endarrow="open"/>
              </v:shape>
            </w:pict>
          </mc:Fallback>
        </mc:AlternateContent>
      </w:r>
      <w:r w:rsidR="00182DF9">
        <w:rPr>
          <w:noProof/>
          <w:lang w:eastAsia="en-GB"/>
        </w:rPr>
        <mc:AlternateContent>
          <mc:Choice Requires="wps">
            <w:drawing>
              <wp:anchor distT="0" distB="0" distL="114300" distR="114300" simplePos="0" relativeHeight="251687936" behindDoc="0" locked="0" layoutInCell="1" allowOverlap="1" wp14:anchorId="7540A455" wp14:editId="4BED441E">
                <wp:simplePos x="0" y="0"/>
                <wp:positionH relativeFrom="column">
                  <wp:posOffset>1200150</wp:posOffset>
                </wp:positionH>
                <wp:positionV relativeFrom="paragraph">
                  <wp:posOffset>169545</wp:posOffset>
                </wp:positionV>
                <wp:extent cx="161925" cy="542925"/>
                <wp:effectExtent l="19050" t="0" r="28575" b="47625"/>
                <wp:wrapNone/>
                <wp:docPr id="23" name="Down Arrow 23"/>
                <wp:cNvGraphicFramePr/>
                <a:graphic xmlns:a="http://schemas.openxmlformats.org/drawingml/2006/main">
                  <a:graphicData uri="http://schemas.microsoft.com/office/word/2010/wordprocessingShape">
                    <wps:wsp>
                      <wps:cNvSpPr/>
                      <wps:spPr>
                        <a:xfrm>
                          <a:off x="0" y="0"/>
                          <a:ext cx="161925" cy="542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DC04" id="Down Arrow 23" o:spid="_x0000_s1026" type="#_x0000_t67" style="position:absolute;margin-left:94.5pt;margin-top:13.35pt;width:12.7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iKcQIAAAIFAAAOAAAAZHJzL2Uyb0RvYy54bWysVE1v2zAMvQ/YfxB0Xx1nSdcGdYqsQYYB&#10;RRugLXpmZDk2IIsapcTpfv0o2enXehqWg0KKFJ/eE+mLy0NrxF6Tb9AWMj8ZSaGtwrKx20I+3K++&#10;nEnhA9gSDFpdyCft5eX886eLzs30GGs0pSbBRayfda6QdQhulmVe1boFf4JOWw5WSC0EdmmblQQd&#10;V29NNh6NTrMOqXSESnvPu8s+KOepflVpFW6ryusgTCH5biGtlNZNXLP5Bcy2BK5u1HAN+IdbtNBY&#10;Bn0utYQAYkfNX6XaRhF6rMKJwjbDqmqUThyYTT56x+auBqcTFxbHu2eZ/P8rq272axJNWcjxVyks&#10;tPxGS+ysWBBhJ3iTFeqcn3HinVvT4Hk2I91DRW38ZyLikFR9elZVH4JQvJmf5ufjqRSKQ9PJONpc&#10;JXs57MiHHxpbEY1Clgyf0JOgsL/2oc8/5kVAj6YpV40xyaHt5sqQ2AO/8mR1ln9fDhBv0owVHfOc&#10;TkbcCQq42yoDgc3WMX9vt1KA2XIbq0AJ+81p/wFIAq+h1D30dMS/I3Kfnoi+qRNZLMHX/ZEUGo4Y&#10;G+vp1LUD6ah8r3W0Nlg+8WsR9m3snVo1XO0afFgDcd8yL57FcMtLZZDJ4mBJUSP9/mg/5nM7cVSK&#10;jueAhfi1A9JSmJ+WG+08n0zi4CRnMv02ZodeRzavI3bXXiE/Qs5T71QyY34wR7MibB95ZBcRlUNg&#10;FWP3kg/OVejnk4de6cUipfGwOAjX9s6pWDzqFHW8PzwCuaFvAjfcDR5nBmbvOqfPjSctLnYBqya1&#10;1Yuu/FTR4UFLjzZ8FOIkv/ZT1suna/4HAAD//wMAUEsDBBQABgAIAAAAIQBhSpKG3wAAAAoBAAAP&#10;AAAAZHJzL2Rvd25yZXYueG1sTI9BS8QwFITvgv8hPMGLuGmD1rU2XRZhDyKyWP0B2ebZVpuX0mS3&#10;rb/e50mPwwwz3xSb2fXihGPoPGlIVwkIpNrbjhoN72+76zWIEA1Z03tCDQsG2JTnZ4XJrZ/oFU9V&#10;bASXUMiNhjbGIZcy1C06E1Z+QGLvw4/ORJZjI+1oJi53vVRJkklnOuKF1gz42GL9VR2dhqvdi6m2&#10;mMz4/bRMn/vseZHLqPXlxbx9ABFxjn9h+MVndCiZ6eCPZIPoWa/v+UvUoLI7EBxQ6c0tiAM7qVIg&#10;y0L+v1D+AAAA//8DAFBLAQItABQABgAIAAAAIQC2gziS/gAAAOEBAAATAAAAAAAAAAAAAAAAAAAA&#10;AABbQ29udGVudF9UeXBlc10ueG1sUEsBAi0AFAAGAAgAAAAhADj9If/WAAAAlAEAAAsAAAAAAAAA&#10;AAAAAAAALwEAAF9yZWxzLy5yZWxzUEsBAi0AFAAGAAgAAAAhAGAzCIpxAgAAAgUAAA4AAAAAAAAA&#10;AAAAAAAALgIAAGRycy9lMm9Eb2MueG1sUEsBAi0AFAAGAAgAAAAhAGFKkobfAAAACgEAAA8AAAAA&#10;AAAAAAAAAAAAywQAAGRycy9kb3ducmV2LnhtbFBLBQYAAAAABAAEAPMAAADXBQAAAAA=&#10;" adj="18379" fillcolor="#4f81bd" strokecolor="#385d8a" strokeweight="2pt"/>
            </w:pict>
          </mc:Fallback>
        </mc:AlternateContent>
      </w:r>
    </w:p>
    <w:p w14:paraId="7245AB52" w14:textId="77777777" w:rsidR="00CD0342" w:rsidRDefault="00CD0342" w:rsidP="004D49C4"/>
    <w:p w14:paraId="75CA6D7C" w14:textId="77777777" w:rsidR="00CD0342" w:rsidRDefault="00182DF9" w:rsidP="004D49C4">
      <w:r>
        <w:rPr>
          <w:noProof/>
          <w:lang w:eastAsia="en-GB"/>
        </w:rPr>
        <mc:AlternateContent>
          <mc:Choice Requires="wps">
            <w:drawing>
              <wp:anchor distT="0" distB="0" distL="114300" distR="114300" simplePos="0" relativeHeight="251677696" behindDoc="0" locked="0" layoutInCell="1" allowOverlap="1" wp14:anchorId="685B1AD2" wp14:editId="0A20E806">
                <wp:simplePos x="0" y="0"/>
                <wp:positionH relativeFrom="column">
                  <wp:posOffset>-152400</wp:posOffset>
                </wp:positionH>
                <wp:positionV relativeFrom="paragraph">
                  <wp:posOffset>65405</wp:posOffset>
                </wp:positionV>
                <wp:extent cx="3943350" cy="89535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3943350" cy="895350"/>
                        </a:xfrm>
                        <a:prstGeom prst="flowChart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8E6E58" w14:textId="77777777" w:rsidR="00522E5A" w:rsidRPr="00313E41" w:rsidRDefault="00522E5A" w:rsidP="00522E5A">
                            <w:pPr>
                              <w:jc w:val="center"/>
                              <w:rPr>
                                <w:b/>
                                <w:color w:val="000000" w:themeColor="text1"/>
                              </w:rPr>
                            </w:pPr>
                            <w:r w:rsidRPr="00313E41">
                              <w:rPr>
                                <w:b/>
                                <w:color w:val="000000" w:themeColor="text1"/>
                              </w:rPr>
                              <w:t xml:space="preserve">If there have been no improvement in the child’s behaviour or it has </w:t>
                            </w:r>
                            <w:r w:rsidR="00313E41" w:rsidRPr="00313E41">
                              <w:rPr>
                                <w:b/>
                                <w:color w:val="000000" w:themeColor="text1"/>
                              </w:rPr>
                              <w:t>escalated</w:t>
                            </w:r>
                            <w:r w:rsidRPr="00313E41">
                              <w:rPr>
                                <w:b/>
                                <w:color w:val="000000" w:themeColor="text1"/>
                              </w:rPr>
                              <w:t xml:space="preserve">, then Headteacher makes the decision to complete the </w:t>
                            </w:r>
                            <w:r w:rsidR="00313E41">
                              <w:rPr>
                                <w:b/>
                                <w:color w:val="000000" w:themeColor="text1"/>
                              </w:rPr>
                              <w:t>form ‘</w:t>
                            </w:r>
                            <w:r w:rsidR="00313E41" w:rsidRPr="00313E41">
                              <w:rPr>
                                <w:b/>
                                <w:color w:val="000000" w:themeColor="text1"/>
                              </w:rPr>
                              <w:t>Evidence of Action for pupils with SEMH</w:t>
                            </w:r>
                            <w:r w:rsidR="00313E41">
                              <w:rPr>
                                <w:b/>
                                <w:color w:val="000000" w:themeColor="text1"/>
                              </w:rPr>
                              <w:t>’</w:t>
                            </w:r>
                            <w:r w:rsidR="00313E41" w:rsidRPr="00313E41">
                              <w:rPr>
                                <w:b/>
                                <w:color w:val="000000" w:themeColor="text1"/>
                              </w:rPr>
                              <w:t xml:space="preserve"> and sends into Placement and Provision Panel inbox.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5B1AD2" id="Flowchart: Process 17" o:spid="_x0000_s1040" type="#_x0000_t109" style="position:absolute;margin-left:-12pt;margin-top:5.15pt;width:310.5pt;height:7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W6mAIAAJcFAAAOAAAAZHJzL2Uyb0RvYy54bWysVEtv2zAMvg/YfxB0X+y81taoU2QpMgwo&#10;2qDt0LMiS7EBWdIoJXb260fJjhu0xQ7DclBIk/z45vVNWytyEOAqo3M6HqWUCM1NUeldTn8+r79c&#10;UuI80wVTRoucHoWjN4vPn64bm4mJKY0qBBAE0S5rbE5L722WJI6XomZuZKzQKJQGauaRhV1SAGsQ&#10;vVbJJE2/Jo2BwoLhwjn8etsJ6SLiSym4f5DSCU9UTjE2H1+I7za8yeKaZTtgtqx4Hwb7hyhqVml0&#10;OkDdMs/IHqp3UHXFwTgj/YibOjFSVlzEHDCbcfomm6eSWRFzweI4O5TJ/T9Yfn/YAKkK7N0FJZrV&#10;2KO1Mg0vGfiMbLrKEhRipRrrMjR4shvoOYdkSLuVUId/TIi0sbrHobqi9YTjx+nVbDqdYxM4yi6v&#10;5oFGmOTV2oLz34WpSSByKjGOVYijjyIWmB3unO/MTurBsTOqKtaVUpGB3XalgBxY6Hr6LR08nakl&#10;IZsu/kj5oxLBWOlHIbEiGPEkeoyzKAY8xrnQftyJSlaIzs08xV+fz2ARs4uAAVlieAN2DxDm/D12&#10;l1+vH0xFHOXBOP1bYJ3xYBE9G+0H47rSBj4CUJhV77nTx/DPShNI327bblpmQTV82priiCMEptst&#10;Z/m6wvbdMec3DHCZsON4IPwDPqGjOTU9RUlp4PdH34M+zjhKKWlwOXPqfu0ZCErUD43TfzWezcI2&#10;R2Y2v5ggA+eS7blE7+uVwUkY4ymyPJJB36sTKcHUL3hHlsEripjm6Dun3MOJWfnuaOAl4mK5jGq4&#10;wZb5O/1keQAPhQ4j+dy+MLD9DHuc/ntzWmSWvRnfTjdYarPceyOrONuvde1bgNsfZ6m/VOG8nPNR&#10;6/WeLv4AAAD//wMAUEsDBBQABgAIAAAAIQDCWMdg4AAAAAoBAAAPAAAAZHJzL2Rvd25yZXYueG1s&#10;TI/NTsMwEITvSLyDtUhcUGu3pfyEOBVCgCokkGiAsxsvSYS9jmInDW/PcoLjzoxmv8k3k3dixD62&#10;gTQs5goEUhVsS7WGt/JhdgUiJkPWuECo4RsjbIrjo9xkNhzoFcddqgWXUMyMhialLpMyVg16E+eh&#10;Q2LvM/TeJD77WtreHLjcO7lU6kJ60xJ/aEyHdw1WX7vBa6BqGD8e+60qn+i+fHk/s4N7tlqfnky3&#10;NyASTukvDL/4jA4FM+3DQDYKp2G2POctiQ21AsGB9fUlC3sW1osVyCKX/ycUPwAAAP//AwBQSwEC&#10;LQAUAAYACAAAACEAtoM4kv4AAADhAQAAEwAAAAAAAAAAAAAAAAAAAAAAW0NvbnRlbnRfVHlwZXNd&#10;LnhtbFBLAQItABQABgAIAAAAIQA4/SH/1gAAAJQBAAALAAAAAAAAAAAAAAAAAC8BAABfcmVscy8u&#10;cmVsc1BLAQItABQABgAIAAAAIQC4onW6mAIAAJcFAAAOAAAAAAAAAAAAAAAAAC4CAABkcnMvZTJv&#10;RG9jLnhtbFBLAQItABQABgAIAAAAIQDCWMdg4AAAAAoBAAAPAAAAAAAAAAAAAAAAAPIEAABkcnMv&#10;ZG93bnJldi54bWxQSwUGAAAAAAQABADzAAAA/wUAAAAA&#10;" fillcolor="#00b050" strokecolor="#243f60 [1604]" strokeweight="2pt">
                <v:textbox>
                  <w:txbxContent>
                    <w:p w14:paraId="0F8E6E58" w14:textId="77777777" w:rsidR="00522E5A" w:rsidRPr="00313E41" w:rsidRDefault="00522E5A" w:rsidP="00522E5A">
                      <w:pPr>
                        <w:jc w:val="center"/>
                        <w:rPr>
                          <w:b/>
                          <w:color w:val="000000" w:themeColor="text1"/>
                        </w:rPr>
                      </w:pPr>
                      <w:r w:rsidRPr="00313E41">
                        <w:rPr>
                          <w:b/>
                          <w:color w:val="000000" w:themeColor="text1"/>
                        </w:rPr>
                        <w:t xml:space="preserve">If there have been no improvement in the child’s behaviour or it has </w:t>
                      </w:r>
                      <w:r w:rsidR="00313E41" w:rsidRPr="00313E41">
                        <w:rPr>
                          <w:b/>
                          <w:color w:val="000000" w:themeColor="text1"/>
                        </w:rPr>
                        <w:t>escalated</w:t>
                      </w:r>
                      <w:r w:rsidRPr="00313E41">
                        <w:rPr>
                          <w:b/>
                          <w:color w:val="000000" w:themeColor="text1"/>
                        </w:rPr>
                        <w:t xml:space="preserve">, then Headteacher makes the decision to complete the </w:t>
                      </w:r>
                      <w:r w:rsidR="00313E41">
                        <w:rPr>
                          <w:b/>
                          <w:color w:val="000000" w:themeColor="text1"/>
                        </w:rPr>
                        <w:t>form ‘</w:t>
                      </w:r>
                      <w:r w:rsidR="00313E41" w:rsidRPr="00313E41">
                        <w:rPr>
                          <w:b/>
                          <w:color w:val="000000" w:themeColor="text1"/>
                        </w:rPr>
                        <w:t>Evidence of Action for pupils with SEMH</w:t>
                      </w:r>
                      <w:r w:rsidR="00313E41">
                        <w:rPr>
                          <w:b/>
                          <w:color w:val="000000" w:themeColor="text1"/>
                        </w:rPr>
                        <w:t>’</w:t>
                      </w:r>
                      <w:r w:rsidR="00313E41" w:rsidRPr="00313E41">
                        <w:rPr>
                          <w:b/>
                          <w:color w:val="000000" w:themeColor="text1"/>
                        </w:rPr>
                        <w:t xml:space="preserve"> and sends into Placement and Provision Panel inbox.</w:t>
                      </w:r>
                    </w:p>
                  </w:txbxContent>
                </v:textbox>
              </v:shape>
            </w:pict>
          </mc:Fallback>
        </mc:AlternateContent>
      </w:r>
    </w:p>
    <w:p w14:paraId="71D72242" w14:textId="77777777" w:rsidR="00CD0342" w:rsidRDefault="00CD0342" w:rsidP="004D49C4"/>
    <w:p w14:paraId="654A33B0" w14:textId="77777777" w:rsidR="00CD0342" w:rsidRDefault="00CD0342" w:rsidP="004D49C4"/>
    <w:p w14:paraId="6AADCE90" w14:textId="77777777" w:rsidR="00FE2EFA" w:rsidRPr="00182DF9" w:rsidRDefault="00FE2EFA" w:rsidP="004D49C4">
      <w:pPr>
        <w:rPr>
          <w:b/>
          <w:sz w:val="24"/>
          <w:szCs w:val="24"/>
        </w:rPr>
      </w:pPr>
      <w:r w:rsidRPr="00182DF9">
        <w:rPr>
          <w:b/>
          <w:sz w:val="24"/>
          <w:szCs w:val="24"/>
        </w:rPr>
        <w:t>Next steps</w:t>
      </w:r>
    </w:p>
    <w:p w14:paraId="28DA4C2C" w14:textId="77777777" w:rsidR="00FE2EFA" w:rsidRDefault="00CC7F01" w:rsidP="00DC1932">
      <w:r>
        <w:t xml:space="preserve">Placement and Provision Panel will meet on a weekly basis to review any completed </w:t>
      </w:r>
      <w:r w:rsidR="00C86684">
        <w:t>‘</w:t>
      </w:r>
      <w:r>
        <w:t>Evidence of action for pupils with SEMH</w:t>
      </w:r>
      <w:r w:rsidR="001C3A01">
        <w:t xml:space="preserve"> (including with persistent challenging behaviour)</w:t>
      </w:r>
      <w:r w:rsidR="00C86684">
        <w:t>’</w:t>
      </w:r>
      <w:r>
        <w:t xml:space="preserve"> forms.  The following are possible decision</w:t>
      </w:r>
      <w:r w:rsidR="00C86684">
        <w:t>s</w:t>
      </w:r>
      <w:r>
        <w:t xml:space="preserve"> and outcomes that the panel may reach:</w:t>
      </w:r>
    </w:p>
    <w:p w14:paraId="59A8F000" w14:textId="77777777" w:rsidR="00CC7F01" w:rsidRDefault="00CC7F01" w:rsidP="00DC1932">
      <w:r>
        <w:t xml:space="preserve">Panel Decision </w:t>
      </w:r>
      <w:r>
        <w:tab/>
      </w:r>
      <w:r>
        <w:tab/>
      </w:r>
      <w:r>
        <w:tab/>
      </w:r>
      <w:r>
        <w:tab/>
      </w:r>
      <w:r>
        <w:tab/>
        <w:t>Outcome</w:t>
      </w:r>
    </w:p>
    <w:p w14:paraId="410C1CCC" w14:textId="77777777" w:rsidR="00CC7F01" w:rsidRDefault="00CC7F01" w:rsidP="00DC1932">
      <w:r>
        <w:rPr>
          <w:noProof/>
          <w:lang w:eastAsia="en-GB"/>
        </w:rPr>
        <mc:AlternateContent>
          <mc:Choice Requires="wps">
            <w:drawing>
              <wp:anchor distT="0" distB="0" distL="114300" distR="114300" simplePos="0" relativeHeight="251722752" behindDoc="0" locked="0" layoutInCell="1" allowOverlap="1" wp14:anchorId="2B71D9B7" wp14:editId="49BA0969">
                <wp:simplePos x="0" y="0"/>
                <wp:positionH relativeFrom="column">
                  <wp:posOffset>2705100</wp:posOffset>
                </wp:positionH>
                <wp:positionV relativeFrom="paragraph">
                  <wp:posOffset>105410</wp:posOffset>
                </wp:positionV>
                <wp:extent cx="2543175" cy="942975"/>
                <wp:effectExtent l="0" t="0" r="28575" b="28575"/>
                <wp:wrapNone/>
                <wp:docPr id="44" name="Flowchart: Alternate Process 44"/>
                <wp:cNvGraphicFramePr/>
                <a:graphic xmlns:a="http://schemas.openxmlformats.org/drawingml/2006/main">
                  <a:graphicData uri="http://schemas.microsoft.com/office/word/2010/wordprocessingShape">
                    <wps:wsp>
                      <wps:cNvSpPr/>
                      <wps:spPr>
                        <a:xfrm>
                          <a:off x="0" y="0"/>
                          <a:ext cx="2543175" cy="9429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AC42D0" w14:textId="77777777" w:rsidR="00CC7F01" w:rsidRPr="00C86684" w:rsidRDefault="00CC7F01" w:rsidP="00CC7F01">
                            <w:pPr>
                              <w:jc w:val="center"/>
                              <w:rPr>
                                <w:b/>
                                <w:color w:val="000000" w:themeColor="text1"/>
                              </w:rPr>
                            </w:pPr>
                            <w:r w:rsidRPr="00C86684">
                              <w:rPr>
                                <w:b/>
                                <w:color w:val="000000" w:themeColor="text1"/>
                              </w:rPr>
                              <w:t>A memb</w:t>
                            </w:r>
                            <w:r w:rsidR="00484E0C">
                              <w:rPr>
                                <w:b/>
                                <w:color w:val="000000" w:themeColor="text1"/>
                              </w:rPr>
                              <w:t xml:space="preserve">er of the Inclusion Division </w:t>
                            </w:r>
                            <w:r w:rsidRPr="00C86684">
                              <w:rPr>
                                <w:b/>
                                <w:color w:val="000000" w:themeColor="text1"/>
                              </w:rPr>
                              <w:t>will provide feedback to the school on the panel’s suggestions and discuss the case further.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D9B7" id="Flowchart: Alternate Process 44" o:spid="_x0000_s1041" type="#_x0000_t176" style="position:absolute;margin-left:213pt;margin-top:8.3pt;width:200.25pt;height:7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JakAIAAHYFAAAOAAAAZHJzL2Uyb0RvYy54bWysVFFv2yAQfp+0/4B4Xx1nzrpadaooVadJ&#10;VRstnfpMMNSWMLCDxM5+/Q5w3Kqt9jAtD87B3X18HN/d5dXQKXIQ4FqjK5qfzSgRmpu61U8V/flw&#10;8+krJc4zXTNltKjoUTh6tfz44bK3pZibxqhaAEEQ7creVrTx3pZZ5ngjOubOjBUandJAxzwu4Smr&#10;gfWI3qlsPpt9yXoDtQXDhXO4e52cdBnxpRTc30vphCeqosjNxy/E7y58s+UlK5+A2ablIw32Dyw6&#10;1mo8dIK6Zp6RPbRvoLqWg3FG+jNuusxI2XIR74C3yWevbrNtmBXxLlgcZ6cyuf8Hy+8OGyBtXdGi&#10;oESzDt/oRpmeNwx8SVbKC9DMC7JJNSYYhjXrrSsxdWs3MK4cmqEAg4Qu/OPVyBDrfJzqLAZPOG7O&#10;F8Xn/HxBCUffRTG/QBthsudsC85/E6YjwaioREbrwGjiM9KJNWeHW+dT/ikPwQLFRCpa/qhE4KX0&#10;DyHxwoFGzI5SE2sF5MBQJIxzoX2eXA2rRdpezPA3kpwyIuUIGJBlq9SEPQIEGb/FTlzH+JAqolKn&#10;5NnfiKXkKSOebLSfkrtWG3gPQOGtxpNT/KlIqTShSn7YDVEMeXyQsLUz9REVAia1jrP8psU3uWXO&#10;bxhgr2BXYf/7e/yEZ6qoGS1KGgO/39sP8Shh9FLSY+9V1P3aMxCUqO8axX2RF0Vo1rgoFudzXMBL&#10;z+6lR++7tcGXy3HSWB7NEO/VyZRgukccE6twKrqY5nh2RbmH02Lt00zAQcPFahXDsEEt87d6a3kA&#10;D4UO8noYHhnYUZgeJX1nTn3KyldSTLEhU5vV3hvZRp0+13V8AmzuqKVxEIXp8XIdo57H5fIPAAAA&#10;//8DAFBLAwQUAAYACAAAACEAR5E3Rd4AAAAKAQAADwAAAGRycy9kb3ducmV2LnhtbEyPwU7DMBBE&#10;70j8g7VI3KjdiJoqjVOhoArBjcCFmxO7SdR4HdluG/h6tid63J3RzJtiO7uRnWyIg0cFy4UAZrH1&#10;ZsBOwdfn7mENLCaNRo8erYIfG2Fb3t4UOjf+jB/2VKeOUQjGXCvoU5pyzmPbW6fjwk8WSdv74HSi&#10;M3TcBH2mcDfyTAjJnR6QGno92aq37aE+Oir5fRHfT+a92dWv1SSMq8LboVLq/m5+3gBLdk7/Zrjg&#10;EzqUxNT4I5rIRgWPmaQtiQQpgZFhnckVsObyWC2BlwW/nlD+AQAA//8DAFBLAQItABQABgAIAAAA&#10;IQC2gziS/gAAAOEBAAATAAAAAAAAAAAAAAAAAAAAAABbQ29udGVudF9UeXBlc10ueG1sUEsBAi0A&#10;FAAGAAgAAAAhADj9If/WAAAAlAEAAAsAAAAAAAAAAAAAAAAALwEAAF9yZWxzLy5yZWxzUEsBAi0A&#10;FAAGAAgAAAAhAEzjQlqQAgAAdgUAAA4AAAAAAAAAAAAAAAAALgIAAGRycy9lMm9Eb2MueG1sUEsB&#10;Ai0AFAAGAAgAAAAhAEeRN0XeAAAACgEAAA8AAAAAAAAAAAAAAAAA6gQAAGRycy9kb3ducmV2Lnht&#10;bFBLBQYAAAAABAAEAPMAAAD1BQAAAAA=&#10;" fillcolor="#4f81bd [3204]" strokecolor="#243f60 [1604]" strokeweight="2pt">
                <v:textbox>
                  <w:txbxContent>
                    <w:p w14:paraId="3AAC42D0" w14:textId="77777777" w:rsidR="00CC7F01" w:rsidRPr="00C86684" w:rsidRDefault="00CC7F01" w:rsidP="00CC7F01">
                      <w:pPr>
                        <w:jc w:val="center"/>
                        <w:rPr>
                          <w:b/>
                          <w:color w:val="000000" w:themeColor="text1"/>
                        </w:rPr>
                      </w:pPr>
                      <w:r w:rsidRPr="00C86684">
                        <w:rPr>
                          <w:b/>
                          <w:color w:val="000000" w:themeColor="text1"/>
                        </w:rPr>
                        <w:t>A memb</w:t>
                      </w:r>
                      <w:r w:rsidR="00484E0C">
                        <w:rPr>
                          <w:b/>
                          <w:color w:val="000000" w:themeColor="text1"/>
                        </w:rPr>
                        <w:t xml:space="preserve">er of the Inclusion Division </w:t>
                      </w:r>
                      <w:r w:rsidRPr="00C86684">
                        <w:rPr>
                          <w:b/>
                          <w:color w:val="000000" w:themeColor="text1"/>
                        </w:rPr>
                        <w:t>will provide feedback to the school on the panel’s suggestions and discuss the case further.</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0107E960" wp14:editId="2790AE64">
                <wp:simplePos x="0" y="0"/>
                <wp:positionH relativeFrom="column">
                  <wp:posOffset>9525</wp:posOffset>
                </wp:positionH>
                <wp:positionV relativeFrom="paragraph">
                  <wp:posOffset>106044</wp:posOffset>
                </wp:positionV>
                <wp:extent cx="1838325" cy="962025"/>
                <wp:effectExtent l="0" t="0" r="28575" b="28575"/>
                <wp:wrapNone/>
                <wp:docPr id="43" name="Flowchart: Process 43"/>
                <wp:cNvGraphicFramePr/>
                <a:graphic xmlns:a="http://schemas.openxmlformats.org/drawingml/2006/main">
                  <a:graphicData uri="http://schemas.microsoft.com/office/word/2010/wordprocessingShape">
                    <wps:wsp>
                      <wps:cNvSpPr/>
                      <wps:spPr>
                        <a:xfrm>
                          <a:off x="0" y="0"/>
                          <a:ext cx="1838325" cy="962025"/>
                        </a:xfrm>
                        <a:prstGeom prst="flowChartProcess">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5F4048" w14:textId="77777777" w:rsidR="00CC7F01" w:rsidRDefault="00CC7F01" w:rsidP="00CC7F01">
                            <w:pPr>
                              <w:jc w:val="center"/>
                            </w:pPr>
                            <w:r>
                              <w:t>There is more work the school can do within their own resources to support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07E960" id="Flowchart: Process 43" o:spid="_x0000_s1042" type="#_x0000_t109" style="position:absolute;margin-left:.75pt;margin-top:8.35pt;width:144.75pt;height:75.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SpwIAAL4FAAAOAAAAZHJzL2Uyb0RvYy54bWysVMFu2zAMvQ/YPwi6r7bTNG2NOkWQIsOA&#10;rg3aDj0rslwbkERNUmJnXz9KdtygC3YYdrEpkXwkn0je3HZKkp2wrgFd0OwspURoDmWj3wr642X1&#10;5YoS55kumQQtCroXjt7OP3+6aU0uJlCDLIUlCKJd3pqC1t6bPEkcr4Vi7gyM0KiswCrm8WjfktKy&#10;FtGVTCZpOktasKWxwIVzeHvXK+k84leV4P6xqpzwRBYUc/Pxa+N3E77J/Iblb5aZuuFDGuwfslCs&#10;0Rh0hLpjnpGtbf6AUg234KDyZxxUAlXVcBFrwGqy9EM1zzUzItaC5Dgz0uT+Hyx/2K0tacqCTs8p&#10;0UzhG60ktLxm1udk3TNLUIlMtcbl6PBs1nY4ORRD2V1lVfhjQaSL7O5HdkXnCcfL7Or86nxyQQlH&#10;3fVskqKMMMm7t7HOfxWgSBAKWmEey5DHkEUkmO3une/dDuYhsAPZlKtGyngI3SOW0pIdw3dnnAvt&#10;Z9FdbtV3KPv7y4s0jR2AKcSGCy4xoSO0JBTdlxklv5cixJD6SVRIHBY2icgjwnHQrFfVrBT9dQh5&#10;OmYEDMgVVjFiDwCnCsoG9gb74Cpix4/O6d8S6zkcPWJk0H50Vo0GewpA+jFyb4+UHVETRN9tuthU&#10;2ezQNxso99hpFvoRdIavGnzle+b8mlmcOZxO3CP+ET/h4QsKg0RJDfbXqftgj6OAWkpanOGCup9b&#10;ZgUl8pvGIbnOptMw9PEwvbic4MEeazbHGr1VS8B2yXBjGR7FYO/lQawsqFdcN4sQFVVMc4xdUO7t&#10;4bD0/W7BhcXFYhHNcNAN8/f62fAAHogOnfvSvTJrhlb3OCQPcJh3ln/o8t42eGpYbD1UTRyBQHXP&#10;6/AEuCRi/w4LLWyh43O0el+7898AAAD//wMAUEsDBBQABgAIAAAAIQCs0ayu2wAAAAgBAAAPAAAA&#10;ZHJzL2Rvd25yZXYueG1sTE/LTsMwELwj8Q/WInGjTiLRR4hTIQQHDlSi9MBxGy9JqB+R7abp37M9&#10;0dNqdkbzqNaTNWKkEHvvFOSzDAS5xuvetQp2X28PSxAxodNovCMFZ4qwrm9vKiy1P7lPGrepFWzi&#10;YokKupSGUsrYdGQxzvxAjrkfHywmhqGVOuCJza2RRZbNpcXecUKHA7101By2R6tgPIc8bV5XB3w3&#10;cZHj7+5785EpdX83PT+BSDSlfzFc6nN1qLnT3h+djsIwfmQhn/kCBNPFKudp+8tjWYCsK3k9oP4D&#10;AAD//wMAUEsBAi0AFAAGAAgAAAAhALaDOJL+AAAA4QEAABMAAAAAAAAAAAAAAAAAAAAAAFtDb250&#10;ZW50X1R5cGVzXS54bWxQSwECLQAUAAYACAAAACEAOP0h/9YAAACUAQAACwAAAAAAAAAAAAAAAAAv&#10;AQAAX3JlbHMvLnJlbHNQSwECLQAUAAYACAAAACEAIVP2EqcCAAC+BQAADgAAAAAAAAAAAAAAAAAu&#10;AgAAZHJzL2Uyb0RvYy54bWxQSwECLQAUAAYACAAAACEArNGsrtsAAAAIAQAADwAAAAAAAAAAAAAA&#10;AAABBQAAZHJzL2Rvd25yZXYueG1sUEsFBgAAAAAEAAQA8wAAAAkGAAAAAA==&#10;" fillcolor="#e36c0a [2409]" strokecolor="#243f60 [1604]" strokeweight="2pt">
                <v:textbox>
                  <w:txbxContent>
                    <w:p w14:paraId="7C5F4048" w14:textId="77777777" w:rsidR="00CC7F01" w:rsidRDefault="00CC7F01" w:rsidP="00CC7F01">
                      <w:pPr>
                        <w:jc w:val="center"/>
                      </w:pPr>
                      <w:r>
                        <w:t>There is more work the school can do within their own resources to support the child.</w:t>
                      </w:r>
                    </w:p>
                  </w:txbxContent>
                </v:textbox>
              </v:shape>
            </w:pict>
          </mc:Fallback>
        </mc:AlternateContent>
      </w:r>
    </w:p>
    <w:p w14:paraId="08B98E10" w14:textId="77777777" w:rsidR="00CC7F01" w:rsidRDefault="00CC7F01" w:rsidP="00DC1932">
      <w:r>
        <w:rPr>
          <w:noProof/>
          <w:lang w:eastAsia="en-GB"/>
        </w:rPr>
        <mc:AlternateContent>
          <mc:Choice Requires="wps">
            <w:drawing>
              <wp:anchor distT="0" distB="0" distL="114300" distR="114300" simplePos="0" relativeHeight="251723776" behindDoc="0" locked="0" layoutInCell="1" allowOverlap="1" wp14:anchorId="747EF3BD" wp14:editId="455994F4">
                <wp:simplePos x="0" y="0"/>
                <wp:positionH relativeFrom="column">
                  <wp:posOffset>1847850</wp:posOffset>
                </wp:positionH>
                <wp:positionV relativeFrom="paragraph">
                  <wp:posOffset>220980</wp:posOffset>
                </wp:positionV>
                <wp:extent cx="857250" cy="171450"/>
                <wp:effectExtent l="0" t="19050" r="38100" b="38100"/>
                <wp:wrapNone/>
                <wp:docPr id="45" name="Right Arrow 45"/>
                <wp:cNvGraphicFramePr/>
                <a:graphic xmlns:a="http://schemas.openxmlformats.org/drawingml/2006/main">
                  <a:graphicData uri="http://schemas.microsoft.com/office/word/2010/wordprocessingShape">
                    <wps:wsp>
                      <wps:cNvSpPr/>
                      <wps:spPr>
                        <a:xfrm>
                          <a:off x="0" y="0"/>
                          <a:ext cx="857250" cy="1714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9078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145.5pt;margin-top:17.4pt;width:67.5pt;height:1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1vkwIAALUFAAAOAAAAZHJzL2Uyb0RvYy54bWysVMFu2zAMvQ/YPwi6r46DZO2COkXQosOA&#10;oivaDj2rshQLkEWNUuJkXz9KtpOuK3YoloNCieQj+Uzy/GLXWrZVGAy4ipcnE86Uk1Abt674j8fr&#10;T2echShcLSw4VfG9Cvxi+fHDeecXagoN2FohIxAXFp2veBOjXxRFkI1qRTgBrxwpNWArIl1xXdQo&#10;OkJvbTGdTD4XHWDtEaQKgV6veiVfZnytlYzftQ4qMltxyi3mE/P5nM5ieS4WaxS+MXJIQ7wji1YY&#10;R0EPUFciCrZB8xdUayRCAB1PJLQFaG2kyjVQNeXkVTUPjfAq10LkBH+gKfw/WHm7vUNm6orP5pw5&#10;0dI3ujfrJrIVInSMXomizocFWT74OxxugcRU705jm/6pErbLtO4PtKpdZJIez+an0zmRL0lVnpYz&#10;kgmlODp7DPGrgpYloeKY4ufwmVKxvQmxdxgNU8QA1tTXxtp8Sf2iLi2yraAvHXflEOIPK+ve5UiZ&#10;Js8isdDXnaW4tyrhWXevNFFIlU5zwrl5j8kIKZWLZa9qRK36HOcT+o1ZjulnWjJgQtZU3QF7ABgt&#10;e5ARu6dnsE+uKvf+wXnyr8R654NHjgwuHpxb4wDfArBU1RC5tx9J6qlJLD1DvacGQ+gnL3h5begj&#10;34gQ7wTSqFFf0PqI3+nQFrqKwyBx1gD+eus92dMEkJazjka34uHnRqDizH5zNBtfytkszXq+zKj5&#10;6IIvNc8vNW7TXgL1TEmLysssJvtoR1EjtE+0ZVYpKqmEkxS74jLieLmM/UqhPSXVapXNaL69iDfu&#10;wcsEnlhN7fu4exLoh06PNCK3MI65WLxq9d42eTpYbSJok+fgyOvAN+2G3DjDHkvL5+U9Wx237fI3&#10;AAAA//8DAFBLAwQUAAYACAAAACEAdK6/uN4AAAAJAQAADwAAAGRycy9kb3ducmV2LnhtbEyPTU+D&#10;QBCG7yb+h82YeDF2AQmpyNBgE40erR48btkRiPtB2G3B/nrHkz3OzJt3nqfaLNaII01h8A4hXSUg&#10;yLVeD65D+Hh/ul2DCFE5rYx3hPBDATb15UWlSu1n90bHXewEl7hQKoQ+xrGUMrQ9WRVWfiTHty8/&#10;WRV5nDqpJzVzuTUyS5JCWjU4/tCrkbY9td+7g0UwL03X5J/b19mmN/K5PWXD6dEiXl8tzQOISEv8&#10;D8MfPqNDzUx7f3A6CIOQ3afsEhHuclbgQJ4VvNgjFOkaZF3Jc4P6FwAA//8DAFBLAQItABQABgAI&#10;AAAAIQC2gziS/gAAAOEBAAATAAAAAAAAAAAAAAAAAAAAAABbQ29udGVudF9UeXBlc10ueG1sUEsB&#10;Ai0AFAAGAAgAAAAhADj9If/WAAAAlAEAAAsAAAAAAAAAAAAAAAAALwEAAF9yZWxzLy5yZWxzUEsB&#10;Ai0AFAAGAAgAAAAhABadvW+TAgAAtQUAAA4AAAAAAAAAAAAAAAAALgIAAGRycy9lMm9Eb2MueG1s&#10;UEsBAi0AFAAGAAgAAAAhAHSuv7jeAAAACQEAAA8AAAAAAAAAAAAAAAAA7QQAAGRycy9kb3ducmV2&#10;LnhtbFBLBQYAAAAABAAEAPMAAAD4BQAAAAA=&#10;" adj="19440" fillcolor="black [3213]" strokecolor="black [3213]" strokeweight="2pt"/>
            </w:pict>
          </mc:Fallback>
        </mc:AlternateContent>
      </w:r>
    </w:p>
    <w:p w14:paraId="518BA805" w14:textId="77777777" w:rsidR="00CC7F01" w:rsidRDefault="00CC7F01" w:rsidP="00DC1932"/>
    <w:p w14:paraId="75B9A819" w14:textId="77777777" w:rsidR="00CC7F01" w:rsidRDefault="00CC7F01" w:rsidP="00DC1932">
      <w:r>
        <w:t xml:space="preserve">  </w:t>
      </w:r>
    </w:p>
    <w:p w14:paraId="6E72B094" w14:textId="77777777" w:rsidR="00CC7F01" w:rsidRDefault="00C86684" w:rsidP="00DC1932">
      <w:r>
        <w:rPr>
          <w:noProof/>
          <w:lang w:eastAsia="en-GB"/>
        </w:rPr>
        <mc:AlternateContent>
          <mc:Choice Requires="wps">
            <w:drawing>
              <wp:anchor distT="0" distB="0" distL="114300" distR="114300" simplePos="0" relativeHeight="251725824" behindDoc="0" locked="0" layoutInCell="1" allowOverlap="1" wp14:anchorId="18B43D78" wp14:editId="55A6DC7D">
                <wp:simplePos x="0" y="0"/>
                <wp:positionH relativeFrom="column">
                  <wp:posOffset>9525</wp:posOffset>
                </wp:positionH>
                <wp:positionV relativeFrom="paragraph">
                  <wp:posOffset>280670</wp:posOffset>
                </wp:positionV>
                <wp:extent cx="1838325" cy="1304925"/>
                <wp:effectExtent l="0" t="0" r="28575" b="28575"/>
                <wp:wrapNone/>
                <wp:docPr id="46" name="Flowchart: Process 46"/>
                <wp:cNvGraphicFramePr/>
                <a:graphic xmlns:a="http://schemas.openxmlformats.org/drawingml/2006/main">
                  <a:graphicData uri="http://schemas.microsoft.com/office/word/2010/wordprocessingShape">
                    <wps:wsp>
                      <wps:cNvSpPr/>
                      <wps:spPr>
                        <a:xfrm>
                          <a:off x="0" y="0"/>
                          <a:ext cx="1838325" cy="1304925"/>
                        </a:xfrm>
                        <a:prstGeom prst="flowChartProcess">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A647C" w14:textId="77777777" w:rsidR="00C86684" w:rsidRDefault="00C86684" w:rsidP="00C86684">
                            <w:pPr>
                              <w:jc w:val="center"/>
                            </w:pPr>
                            <w:r>
                              <w:t>Identify a member of the Inclusion Directorate that can provide further advice and guidance as to how the school can meet the child’s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B43D78" id="Flowchart: Process 46" o:spid="_x0000_s1043" type="#_x0000_t109" style="position:absolute;margin-left:.75pt;margin-top:22.1pt;width:144.75pt;height:102.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I7pwIAAL8FAAAOAAAAZHJzL2Uyb0RvYy54bWysVE1v2zAMvQ/YfxB0X22n6ZdRpwhSZBjQ&#10;rcHaoWdFlmoDkqhJSpzs14+SHTfogh2GXWxRJB/JJ5K3dzutyFY434KpaHGWUyIMh7o1rxX98bz8&#10;dE2JD8zUTIERFd0LT+9mHz/cdrYUE2hA1cIRBDG+7GxFmxBsmWWeN0IzfwZWGFRKcJoFFN1rVjvW&#10;IbpW2STPL7MOXG0dcOE93t73SjpL+FIKHh6l9CIQVVHMLaSvS991/GazW1a+Omablg9psH/IQrPW&#10;YNAR6p4FRjau/QNKt9yBBxnOOOgMpGy5SDVgNUX+rpqnhlmRakFyvB1p8v8Pln/brhxp64pOLykx&#10;TOMbLRV0vGEulGTVM0tQiUx11pfo8GRXbpA8HmPZO+l0/GNBZJfY3Y/sil0gHC+L6/Pr88kFJRx1&#10;xXk+vUEBcbI3d+t8+CxAk3ioqMREFjGRIY3EMNs++NC7HcxjZA+qrZetUkmI7SMWypEtw4dnnAsT&#10;LpO72uivUPf3Vxd5nloAU0gdF11SQkdoWay6rzOdwl6JGEOZ70Iic1jZJCGPCMdBi17VsFr01zHk&#10;6ZgJMCJLrGLEHgBOFVQM7A320VWklh+d878l1nM4eqTIYMLorFsD7hSACmPk3h4pO6ImHsNuvUtd&#10;VVwdGmcN9R5bzUE/g97yZYuv/MB8WDGHQ4fjiYskPOInPnxFYThR0oD7deo+2uMsoJaSDoe4ov7n&#10;hjlBifpicEpuiuk0Tn0SphdXExTcsWZ9rDEbvQBslwJXluXpGO2DOhylA/2C+2Yeo6KKGY6xK8qD&#10;OwiL0C8X3FhczOfJDCfdsvBgniyP4JHo2LnPuxfm7NDqAafkGxwGnpXvury3jZ4G5psAsk0jEKnu&#10;eR2eALdE6t9ho8U1dCwnq7e9O/sNAAD//wMAUEsDBBQABgAIAAAAIQAEVOKp3gAAAAgBAAAPAAAA&#10;ZHJzL2Rvd25yZXYueG1sTI/BTsMwEETvSPyDtUjcqJMoUBLiVAjBgUMrUXrguI1NEhqvI9tN079n&#10;e4LbjmY0+6ZazXYQk/Ghd6QgXSQgDDVO99Qq2H2+3T2CCBFJ4+DIKDibAKv6+qrCUrsTfZhpG1vB&#10;JRRKVNDFOJZShqYzFsPCjYbY+3beYmTpW6k9nrjcDjJLkgdpsSf+0OFoXjrTHLZHq2A6+zRuXosD&#10;vg9hmeLP7muzTpS6vZmfn0BEM8e/MFzwGR1qZtq7I+kgBtb3HFSQ5xkItrMi5Wl7PvJiCbKu5P8B&#10;9S8AAAD//wMAUEsBAi0AFAAGAAgAAAAhALaDOJL+AAAA4QEAABMAAAAAAAAAAAAAAAAAAAAAAFtD&#10;b250ZW50X1R5cGVzXS54bWxQSwECLQAUAAYACAAAACEAOP0h/9YAAACUAQAACwAAAAAAAAAAAAAA&#10;AAAvAQAAX3JlbHMvLnJlbHNQSwECLQAUAAYACAAAACEAnHuCO6cCAAC/BQAADgAAAAAAAAAAAAAA&#10;AAAuAgAAZHJzL2Uyb0RvYy54bWxQSwECLQAUAAYACAAAACEABFTiqd4AAAAIAQAADwAAAAAAAAAA&#10;AAAAAAABBQAAZHJzL2Rvd25yZXYueG1sUEsFBgAAAAAEAAQA8wAAAAwGAAAAAA==&#10;" fillcolor="#e36c0a [2409]" strokecolor="#243f60 [1604]" strokeweight="2pt">
                <v:textbox>
                  <w:txbxContent>
                    <w:p w14:paraId="305A647C" w14:textId="77777777" w:rsidR="00C86684" w:rsidRDefault="00C86684" w:rsidP="00C86684">
                      <w:pPr>
                        <w:jc w:val="center"/>
                      </w:pPr>
                      <w:r>
                        <w:t>Identify a member of the Inclusion Directorate that can provide further advice and guidance as to how the school can meet the child’s needs.</w:t>
                      </w:r>
                    </w:p>
                  </w:txbxContent>
                </v:textbox>
              </v:shape>
            </w:pict>
          </mc:Fallback>
        </mc:AlternateContent>
      </w:r>
      <w:r>
        <w:t>OR</w:t>
      </w:r>
    </w:p>
    <w:p w14:paraId="40ED1461" w14:textId="77777777" w:rsidR="00C86684" w:rsidRDefault="00C86684" w:rsidP="00DC1932">
      <w:r>
        <w:rPr>
          <w:noProof/>
          <w:lang w:eastAsia="en-GB"/>
        </w:rPr>
        <mc:AlternateContent>
          <mc:Choice Requires="wps">
            <w:drawing>
              <wp:anchor distT="0" distB="0" distL="114300" distR="114300" simplePos="0" relativeHeight="251729920" behindDoc="0" locked="0" layoutInCell="1" allowOverlap="1" wp14:anchorId="7D659494" wp14:editId="3D01E48E">
                <wp:simplePos x="0" y="0"/>
                <wp:positionH relativeFrom="column">
                  <wp:posOffset>2705100</wp:posOffset>
                </wp:positionH>
                <wp:positionV relativeFrom="paragraph">
                  <wp:posOffset>137795</wp:posOffset>
                </wp:positionV>
                <wp:extent cx="2543175" cy="942975"/>
                <wp:effectExtent l="0" t="0" r="28575" b="28575"/>
                <wp:wrapNone/>
                <wp:docPr id="48" name="Flowchart: Alternate Process 48"/>
                <wp:cNvGraphicFramePr/>
                <a:graphic xmlns:a="http://schemas.openxmlformats.org/drawingml/2006/main">
                  <a:graphicData uri="http://schemas.microsoft.com/office/word/2010/wordprocessingShape">
                    <wps:wsp>
                      <wps:cNvSpPr/>
                      <wps:spPr>
                        <a:xfrm>
                          <a:off x="0" y="0"/>
                          <a:ext cx="2543175" cy="9429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6DBD5B84" w14:textId="77777777" w:rsidR="00C86684" w:rsidRPr="00C86684" w:rsidRDefault="00C86684" w:rsidP="00C86684">
                            <w:pPr>
                              <w:jc w:val="center"/>
                              <w:rPr>
                                <w:b/>
                              </w:rPr>
                            </w:pPr>
                            <w:r w:rsidRPr="00C86684">
                              <w:rPr>
                                <w:b/>
                              </w:rPr>
                              <w:t>A mem</w:t>
                            </w:r>
                            <w:r w:rsidR="00484E0C">
                              <w:rPr>
                                <w:b/>
                              </w:rPr>
                              <w:t>ber of the Inclusion Division</w:t>
                            </w:r>
                            <w:r w:rsidRPr="00C86684">
                              <w:rPr>
                                <w:b/>
                              </w:rPr>
                              <w:t xml:space="preserve"> will </w:t>
                            </w:r>
                            <w:r>
                              <w:rPr>
                                <w:b/>
                              </w:rPr>
                              <w:t>make contact with the school and work with them to implement the advice form the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59494" id="Flowchart: Alternate Process 48" o:spid="_x0000_s1044" type="#_x0000_t176" style="position:absolute;margin-left:213pt;margin-top:10.85pt;width:200.25pt;height:7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04igIAADgFAAAOAAAAZHJzL2Uyb0RvYy54bWysVEtv2zAMvg/YfxB0Xx1nztoadYosQYYB&#10;RRugLXpmZDk2IEsapcTufv0o2Ukf62mYDzIpvj+SurruW8UOEl1jdMHTswlnUgtTNnpX8MeH9ZcL&#10;zpwHXYIyWhb8WTp+Pf/86aqzuZya2qhSIiMn2uWdLXjtvc2TxIlatuDOjJWahJXBFjyxuEtKhI68&#10;tyqZTibfks5gadEI6RzdrgYhn0f/VSWFv6sqJz1TBafcfDwxnttwJvMryHcItm7EmAb8QxYtNJqC&#10;nlytwAPbY/OXq7YRaJyp/JkwbWKqqhEy1kDVpJN31dzXYGWshcBx9gST+39uxe1hg6wpC55RpzS0&#10;1KO1Mp2oAX3OFspL1OAl2wwYM1IjzDrrcjK9txscOUdkAKCvsA1/Ko31EefnE86y90zQ5XSWfU3P&#10;Z5wJkl1m00uiyU3yYm3R+R/StCwQBa8oo2XI6JTPmE7EHA43zg/2R7uQgTOqKdeNUpHB3XapkB2A&#10;BiFbX6TfV2PIN2pKsy7mN6FhEUADWSnwRLaWIHJ6xxmoHU268Bhjv7F2HwSJwWso5RB6NqHvGHlQ&#10;j4W/8ROqWIGrB5MoGk2UDv5kHOyx6NCKAfxA+X7bx3ampz5tTflMPUYzDL+zYt1QgBtwfgNI006l&#10;0gb7OzoC0AU3I8VZbfD3R/dBn4aQpJx1tD2Eza89oORM/dQ0npdploV1i0w2O58Sg68l29cSvW+X&#10;hvqS0lthRSSDvldHskLTPtGiL0JUEoEWFHvowsgs/bDV9FQIuVhENVoxC/5G31sRnAfoArQP/ROg&#10;HUfL01DemuOmQf5umAbdYKnNYu9N1cRJC1APuFL3AkPrGfs4PiVh/1/zUevlwZv/AQAA//8DAFBL&#10;AwQUAAYACAAAACEA83PXRuAAAAAKAQAADwAAAGRycy9kb3ducmV2LnhtbEyP0UrDQBBF3wX/YRnB&#10;N7tJ0DSm2RQpiAqCtPYDttlpEpqdDbvbNP17xyd9HOZw77nVeraDmNCH3pGCdJGAQGqc6alVsP9+&#10;fShAhKjJ6MERKrhigHV9e1Pp0rgLbXHaxVZwCIVSK+hiHEspQ9Oh1WHhRiT+HZ23OvLpW2m8vnC4&#10;HWSWJLm0uidu6PSImw6b0+5sFXzF5+3Huzm2Pr1O+3n8LKa3TVDq/m5+WYGIOMc/GH71WR1qdjq4&#10;M5kgBgWPWc5booIsXYJgoMjyJxAHJpdJBrKu5P8J9Q8AAAD//wMAUEsBAi0AFAAGAAgAAAAhALaD&#10;OJL+AAAA4QEAABMAAAAAAAAAAAAAAAAAAAAAAFtDb250ZW50X1R5cGVzXS54bWxQSwECLQAUAAYA&#10;CAAAACEAOP0h/9YAAACUAQAACwAAAAAAAAAAAAAAAAAvAQAAX3JlbHMvLnJlbHNQSwECLQAUAAYA&#10;CAAAACEAL90tOIoCAAA4BQAADgAAAAAAAAAAAAAAAAAuAgAAZHJzL2Uyb0RvYy54bWxQSwECLQAU&#10;AAYACAAAACEA83PXRuAAAAAKAQAADwAAAAAAAAAAAAAAAADkBAAAZHJzL2Rvd25yZXYueG1sUEsF&#10;BgAAAAAEAAQA8wAAAPEFAAAAAA==&#10;" fillcolor="#4f81bd" strokecolor="#385d8a" strokeweight="2pt">
                <v:textbox>
                  <w:txbxContent>
                    <w:p w14:paraId="6DBD5B84" w14:textId="77777777" w:rsidR="00C86684" w:rsidRPr="00C86684" w:rsidRDefault="00C86684" w:rsidP="00C86684">
                      <w:pPr>
                        <w:jc w:val="center"/>
                        <w:rPr>
                          <w:b/>
                        </w:rPr>
                      </w:pPr>
                      <w:r w:rsidRPr="00C86684">
                        <w:rPr>
                          <w:b/>
                        </w:rPr>
                        <w:t>A mem</w:t>
                      </w:r>
                      <w:r w:rsidR="00484E0C">
                        <w:rPr>
                          <w:b/>
                        </w:rPr>
                        <w:t>ber of the Inclusion Division</w:t>
                      </w:r>
                      <w:r w:rsidRPr="00C86684">
                        <w:rPr>
                          <w:b/>
                        </w:rPr>
                        <w:t xml:space="preserve"> will </w:t>
                      </w:r>
                      <w:r>
                        <w:rPr>
                          <w:b/>
                        </w:rPr>
                        <w:t>make contact with the school and work with them to implement the advice form the panel.</w:t>
                      </w:r>
                    </w:p>
                  </w:txbxContent>
                </v:textbox>
              </v:shape>
            </w:pict>
          </mc:Fallback>
        </mc:AlternateContent>
      </w:r>
    </w:p>
    <w:p w14:paraId="62339564" w14:textId="77777777" w:rsidR="00C86684" w:rsidRDefault="00C86684" w:rsidP="00DC1932">
      <w:r>
        <w:rPr>
          <w:noProof/>
          <w:lang w:eastAsia="en-GB"/>
        </w:rPr>
        <mc:AlternateContent>
          <mc:Choice Requires="wps">
            <w:drawing>
              <wp:anchor distT="0" distB="0" distL="114300" distR="114300" simplePos="0" relativeHeight="251727872" behindDoc="0" locked="0" layoutInCell="1" allowOverlap="1" wp14:anchorId="0CA9FFEB" wp14:editId="70CB9629">
                <wp:simplePos x="0" y="0"/>
                <wp:positionH relativeFrom="column">
                  <wp:posOffset>1847850</wp:posOffset>
                </wp:positionH>
                <wp:positionV relativeFrom="paragraph">
                  <wp:posOffset>129540</wp:posOffset>
                </wp:positionV>
                <wp:extent cx="857250" cy="171450"/>
                <wp:effectExtent l="0" t="19050" r="38100" b="38100"/>
                <wp:wrapNone/>
                <wp:docPr id="47" name="Right Arrow 47"/>
                <wp:cNvGraphicFramePr/>
                <a:graphic xmlns:a="http://schemas.openxmlformats.org/drawingml/2006/main">
                  <a:graphicData uri="http://schemas.microsoft.com/office/word/2010/wordprocessingShape">
                    <wps:wsp>
                      <wps:cNvSpPr/>
                      <wps:spPr>
                        <a:xfrm>
                          <a:off x="0" y="0"/>
                          <a:ext cx="857250" cy="17145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28DEEF" id="Right Arrow 47" o:spid="_x0000_s1026" type="#_x0000_t13" style="position:absolute;margin-left:145.5pt;margin-top:10.2pt;width:67.5pt;height:1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2AagIAAAsFAAAOAAAAZHJzL2Uyb0RvYy54bWysVE1v2zAMvQ/YfxB0X50E6doFdYqgRYcB&#10;RVu0HXpWZTk2IIsapcTJfv2eZPdzOxXLQSFFih+Pjz453XVWbA2HllwppwcTKYzTVLVuXcqf9xdf&#10;jqUIUblKWXKmlHsT5Ony86eT3i/MjBqylWGBIC4sel/KJka/KIqgG9OpcEDeOBhr4k5FqLwuKlY9&#10;one2mE0mX4ueuPJM2oSA2/PBKJc5fl0bHa/rOpgobClRW8wn5/MxncXyRC3WrHzT6rEM9YEqOtU6&#10;JH0Oda6iEhtu/wrVtZopUB0PNHUF1XWrTe4B3Uwn77q5a5Q3uReAE/wzTOH/hdVX2xsWbVXK+ZEU&#10;TnWY0W27bqJYMVMvcAuIeh8W8LzzNzxqAWLqd1dzl/7RidhlWPfPsJpdFBqXx4dHs0OAr2GaHk3n&#10;kBGleHnsOcTvhjqRhFJyyp/TZ0jV9jLE4cGTY8oYyLbVRWttVvbhzLLYKowZ7Kiov0d2KawKEQaU&#10;lH9j3jdPrRN9KWeH80kqUYGDtVV4qjsPVIJbS6HsGuTWkXM9b16HjydOzZyr0AxV56hjfdalnkym&#10;79h7msCAeZIeqdpjbEwDn4PXFy2iXaLbG8UgMFrBUsZrHLUl9EejJEVD/Ptf98kfvIJVih4Lgd5/&#10;bRQbgPjDgXHfpvN52qCszDFSKPza8vja4jbdGWEYU6y/11lM/tE+iTVT94DdXaWsMCmnkXtAeVTO&#10;4rCo2H5tVqvshq3xKl66O69T8IRTwvF+96DYj/yJGP0VPS2PWrwj0OCbXjpabSLVbWbXC67gZlKw&#10;cZml49chrfRrPXu9fMOWfwAAAP//AwBQSwMEFAAGAAgAAAAhAPKdIUPfAAAACQEAAA8AAABkcnMv&#10;ZG93bnJldi54bWxMj0FPwzAMhe9I/IfISFwQS1uVAaXpNCbBAQkkBgeOXmPaQuOUJlvLv8ec4PZs&#10;Pz1/r1zNrlcHGkPn2UC6SEAR19523Bh4fbk7vwIVIrLF3jMZ+KYAq+r4qMTC+omf6bCNjZIQDgUa&#10;aGMcCq1D3ZLDsPADsdze/egwyjg22o44SbjrdZYkS+2wY/nQ4kCblurP7d4Z2KQRny7mKdyehc39&#10;28fjA9r1lzGnJ/P6BlSkOf6Z4Rdf0KESpp3fsw2qN5Bdp9IlikhyUGLIs6UsdiIuc9BVqf83qH4A&#10;AAD//wMAUEsBAi0AFAAGAAgAAAAhALaDOJL+AAAA4QEAABMAAAAAAAAAAAAAAAAAAAAAAFtDb250&#10;ZW50X1R5cGVzXS54bWxQSwECLQAUAAYACAAAACEAOP0h/9YAAACUAQAACwAAAAAAAAAAAAAAAAAv&#10;AQAAX3JlbHMvLnJlbHNQSwECLQAUAAYACAAAACEAitItgGoCAAALBQAADgAAAAAAAAAAAAAAAAAu&#10;AgAAZHJzL2Uyb0RvYy54bWxQSwECLQAUAAYACAAAACEA8p0hQ98AAAAJAQAADwAAAAAAAAAAAAAA&#10;AADEBAAAZHJzL2Rvd25yZXYueG1sUEsFBgAAAAAEAAQA8wAAANAFAAAAAA==&#10;" adj="19440" fillcolor="windowText" strokecolor="windowText" strokeweight="2pt"/>
            </w:pict>
          </mc:Fallback>
        </mc:AlternateContent>
      </w:r>
    </w:p>
    <w:p w14:paraId="6FF71A75" w14:textId="77777777" w:rsidR="00CC7F01" w:rsidRDefault="00CC7F01" w:rsidP="00DC1932"/>
    <w:p w14:paraId="75BEE161" w14:textId="77777777" w:rsidR="00C86684" w:rsidRDefault="00C86684" w:rsidP="00DC1932"/>
    <w:p w14:paraId="36D92F37" w14:textId="77777777" w:rsidR="00C86684" w:rsidRDefault="00C86684" w:rsidP="00DC1932"/>
    <w:p w14:paraId="44F516E3" w14:textId="77777777" w:rsidR="00CC7F01" w:rsidRDefault="00C86684" w:rsidP="00DC1932">
      <w:r>
        <w:t>OR EXCEPTIONALLY</w:t>
      </w:r>
    </w:p>
    <w:p w14:paraId="097BEE5E" w14:textId="77777777" w:rsidR="00C86684" w:rsidRDefault="00C86684" w:rsidP="00DC1932">
      <w:r>
        <w:rPr>
          <w:noProof/>
          <w:lang w:eastAsia="en-GB"/>
        </w:rPr>
        <mc:AlternateContent>
          <mc:Choice Requires="wps">
            <w:drawing>
              <wp:anchor distT="0" distB="0" distL="114300" distR="114300" simplePos="0" relativeHeight="251734016" behindDoc="0" locked="0" layoutInCell="1" allowOverlap="1" wp14:anchorId="4D4CA126" wp14:editId="0FCF0B32">
                <wp:simplePos x="0" y="0"/>
                <wp:positionH relativeFrom="column">
                  <wp:posOffset>2705100</wp:posOffset>
                </wp:positionH>
                <wp:positionV relativeFrom="paragraph">
                  <wp:posOffset>218440</wp:posOffset>
                </wp:positionV>
                <wp:extent cx="2543175" cy="942975"/>
                <wp:effectExtent l="0" t="0" r="28575" b="28575"/>
                <wp:wrapNone/>
                <wp:docPr id="50" name="Flowchart: Alternate Process 50"/>
                <wp:cNvGraphicFramePr/>
                <a:graphic xmlns:a="http://schemas.openxmlformats.org/drawingml/2006/main">
                  <a:graphicData uri="http://schemas.microsoft.com/office/word/2010/wordprocessingShape">
                    <wps:wsp>
                      <wps:cNvSpPr/>
                      <wps:spPr>
                        <a:xfrm>
                          <a:off x="0" y="0"/>
                          <a:ext cx="2543175" cy="94297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B50D044" w14:textId="77777777" w:rsidR="00C86684" w:rsidRPr="00C86684" w:rsidRDefault="00C86684" w:rsidP="00C86684">
                            <w:pPr>
                              <w:jc w:val="center"/>
                              <w:rPr>
                                <w:b/>
                              </w:rPr>
                            </w:pPr>
                            <w:r w:rsidRPr="00C86684">
                              <w:rPr>
                                <w:b/>
                              </w:rPr>
                              <w:t>A mem</w:t>
                            </w:r>
                            <w:r w:rsidR="00484E0C">
                              <w:rPr>
                                <w:b/>
                              </w:rPr>
                              <w:t>ber of the Inclusion Division</w:t>
                            </w:r>
                            <w:r w:rsidRPr="00C86684">
                              <w:rPr>
                                <w:b/>
                              </w:rPr>
                              <w:t xml:space="preserve"> will </w:t>
                            </w:r>
                            <w:r>
                              <w:rPr>
                                <w:b/>
                              </w:rPr>
                              <w:t>make contact with the school and inform them of the panel’s decision and guide them as to how to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CA126" id="Flowchart: Alternate Process 50" o:spid="_x0000_s1045" type="#_x0000_t176" style="position:absolute;margin-left:213pt;margin-top:17.2pt;width:200.25pt;height:7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0CigIAADgFAAAOAAAAZHJzL2Uyb0RvYy54bWysVEtv2zAMvg/YfxB0Xx1nydoYdYosQYYB&#10;RRsgLXpmZDk2IEsapcTufv0o2Ukf62mYDzIpvj+Sur7pGsWOEl1tdM7TixFnUgtT1Hqf88eH9Zcr&#10;zpwHXYAyWub8WTp+M//86bq1mRybyqhCIiMn2mWtzXnlvc2SxIlKNuAujJWahKXBBjyxuE8KhJa8&#10;NyoZj0bfktZgYdEI6Rzdrnohn0f/ZSmFvy9LJz1TOafcfDwxnrtwJvNryPYItqrFkAb8QxYN1JqC&#10;nl2twAM7YP2Xq6YWaJwp/YUwTWLKshYy1kDVpKN31WwrsDLWQuA4e4bJ/T+34u64QVYXOZ8SPBoa&#10;6tFamVZUgD5jC+UlavCSbXqMGakRZq11GZlu7QYHzhEZAOhKbMKfSmNdxPn5jLPsPBN0OZ5OvqaX&#10;U84EyWaT8YxocpO8WFt0/oc0DQtEzkvKaBkyOuczpBMxh+Ot8739yS5k4Iyqi3WtVGRwv1sqZEeg&#10;QZisr9LvqyHkGzWlWRvzGxEaAmggSwWeyMYSRE7vOQO1p0kXHmPsN9bugyAxeAWF7ENPR/SdIvfq&#10;sfA3fkIVK3BVbxJFg4nSwZ+Mgz0UHVrRgx8o3+262M50FkzC1c4Uz9RjNP3wOyvWNQW4Bec3gDTt&#10;VCptsL+nIwCdczNQnFUGf390H/RpCEnKWUvbQ9j8OgBKztRPTeM5SyeTsG6RmUwvx8Tga8nutUQf&#10;mqWhvqT0VlgRyaDv1Yks0TRPtOiLEJVEoAXF7rswMEvfbzU9FUIuFlGNVsyCv9VbK4LzAF2A9qF7&#10;ArTDaHkayjtz2jTI3g1TrxsstVkcvCnrOGkvuFL3AkPrGfs4PCVh/1/zUevlwZv/AQAA//8DAFBL&#10;AwQUAAYACAAAACEAHSUrqOAAAAAKAQAADwAAAGRycy9kb3ducmV2LnhtbEyP0UrDQBBF3wX/YRnB&#10;N7tpjCGN2RQpiAqCtPYDttlpEszOht1tmv6945N9HOZw77nVeraDmNCH3pGC5SIBgdQ401OrYP/9&#10;+lCACFGT0YMjVHDBAOv69qbSpXFn2uK0i63gEAqlVtDFOJZShqZDq8PCjUj8OzpvdeTTt9J4feZw&#10;O8g0SXJpdU/c0OkRNx02P7uTVfAVV9uPd3Ns/fIy7efxs5jeNkGp+7v55RlExDn+w/Cnz+pQs9PB&#10;ncgEMSjI0py3RAWPWQaCgSLNn0AcmCzSFci6ktcT6l8AAAD//wMAUEsBAi0AFAAGAAgAAAAhALaD&#10;OJL+AAAA4QEAABMAAAAAAAAAAAAAAAAAAAAAAFtDb250ZW50X1R5cGVzXS54bWxQSwECLQAUAAYA&#10;CAAAACEAOP0h/9YAAACUAQAACwAAAAAAAAAAAAAAAAAvAQAAX3JlbHMvLnJlbHNQSwECLQAUAAYA&#10;CAAAACEACVSNAooCAAA4BQAADgAAAAAAAAAAAAAAAAAuAgAAZHJzL2Uyb0RvYy54bWxQSwECLQAU&#10;AAYACAAAACEAHSUrqOAAAAAKAQAADwAAAAAAAAAAAAAAAADkBAAAZHJzL2Rvd25yZXYueG1sUEsF&#10;BgAAAAAEAAQA8wAAAPEFAAAAAA==&#10;" fillcolor="#4f81bd" strokecolor="#385d8a" strokeweight="2pt">
                <v:textbox>
                  <w:txbxContent>
                    <w:p w14:paraId="2B50D044" w14:textId="77777777" w:rsidR="00C86684" w:rsidRPr="00C86684" w:rsidRDefault="00C86684" w:rsidP="00C86684">
                      <w:pPr>
                        <w:jc w:val="center"/>
                        <w:rPr>
                          <w:b/>
                        </w:rPr>
                      </w:pPr>
                      <w:r w:rsidRPr="00C86684">
                        <w:rPr>
                          <w:b/>
                        </w:rPr>
                        <w:t>A mem</w:t>
                      </w:r>
                      <w:r w:rsidR="00484E0C">
                        <w:rPr>
                          <w:b/>
                        </w:rPr>
                        <w:t>ber of the Inclusion Division</w:t>
                      </w:r>
                      <w:r w:rsidRPr="00C86684">
                        <w:rPr>
                          <w:b/>
                        </w:rPr>
                        <w:t xml:space="preserve"> will </w:t>
                      </w:r>
                      <w:r>
                        <w:rPr>
                          <w:b/>
                        </w:rPr>
                        <w:t>make contact with the school and inform them of the panel’s decision and guide them as to how to proceed.</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14ED2F38" wp14:editId="6A3937B4">
                <wp:simplePos x="0" y="0"/>
                <wp:positionH relativeFrom="column">
                  <wp:posOffset>9525</wp:posOffset>
                </wp:positionH>
                <wp:positionV relativeFrom="paragraph">
                  <wp:posOffset>76200</wp:posOffset>
                </wp:positionV>
                <wp:extent cx="1838325" cy="1304925"/>
                <wp:effectExtent l="0" t="0" r="28575" b="28575"/>
                <wp:wrapNone/>
                <wp:docPr id="49" name="Flowchart: Process 49"/>
                <wp:cNvGraphicFramePr/>
                <a:graphic xmlns:a="http://schemas.openxmlformats.org/drawingml/2006/main">
                  <a:graphicData uri="http://schemas.microsoft.com/office/word/2010/wordprocessingShape">
                    <wps:wsp>
                      <wps:cNvSpPr/>
                      <wps:spPr>
                        <a:xfrm>
                          <a:off x="0" y="0"/>
                          <a:ext cx="1838325" cy="1304925"/>
                        </a:xfrm>
                        <a:prstGeom prst="flowChartProcess">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617F48" w14:textId="77777777" w:rsidR="00C86684" w:rsidRDefault="00C86684" w:rsidP="00C86684">
                            <w:pPr>
                              <w:jc w:val="center"/>
                            </w:pPr>
                            <w:r>
                              <w:t>Agree that the child may need to be considered at the Enhanced Provision Panel or begin the statutory assessment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ED2F38" id="Flowchart: Process 49" o:spid="_x0000_s1046" type="#_x0000_t109" style="position:absolute;margin-left:.75pt;margin-top:6pt;width:144.75pt;height:102.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STpgIAAL8FAAAOAAAAZHJzL2Uyb0RvYy54bWysVE1v2zAMvQ/YfxB0X22n6ZdRpwhSZBjQ&#10;rcHaoWdFlmoDkqhJSpzs14+SHTfogh2GXWxRJB/JJ5K3dzutyFY434KpaHGWUyIMh7o1rxX98bz8&#10;dE2JD8zUTIERFd0LT+9mHz/cdrYUE2hA1cIRBDG+7GxFmxBsmWWeN0IzfwZWGFRKcJoFFN1rVjvW&#10;IbpW2STPL7MOXG0dcOE93t73SjpL+FIKHh6l9CIQVVHMLaSvS991/GazW1a+Omablg9psH/IQrPW&#10;YNAR6p4FRjau/QNKt9yBBxnOOOgMpGy5SDVgNUX+rpqnhlmRakFyvB1p8v8Pln/brhxp64pObygx&#10;TOMbLRV0vGEulGTVM0tQiUx11pfo8GRXbpA8HmPZO+l0/GNBZJfY3Y/sil0gHC+L6/Pr88kFJRx1&#10;xXk+vUEBcbI3d+t8+CxAk3ioqMREFjGRIY3EMNs++NC7HcxjZA+qrZetUkmI7SMWypEtw4dnnAsT&#10;LpO72uivUPf3Vxd5nloAU0gdF11SQkdoWay6rzOdwl6JGEOZ70Iic1jZJCGPCMdBi17VsFr01zHk&#10;6ZgJMCJLrGLEHgBOFVQM7A320VWklh+d878l1nM4eqTIYMLorFsD7hSACmPk3h4pO6ImHsNuvUtd&#10;NUm1xqs11HtsNQf9DHrLly2+8gPzYcUcDh2OJy6S8Iif+PAVheFESQPu16n7aI+zgFpKOhziivqf&#10;G+YEJeqLwSm5KabTOPVJmF5cYTbEHWvWxxqz0QvAdilwZVmejtE+qMNROtAvuG/mMSqqmOEYu6I8&#10;uIOwCP1ywY3FxXyezHDSLQsP5snyCB6Jjp37vHthzg6tHnBKvsFh4Fn5rst72+hpYL4JINs0Am+8&#10;Dk+AWyL177DR4ho6lpPV296d/QYAAP//AwBQSwMEFAAGAAgAAAAhAEqVEKfbAAAACAEAAA8AAABk&#10;cnMvZG93bnJldi54bWxMT8tOwzAQvCPxD9YicaOOI5XSEKdCCA4cqETpgeM23iZp/YhiN03/nuVE&#10;TzujGc3OlKvJWTHSELvgNahZBoJ8HUznGw3b7/eHJxAxoTdogycNF4qwqm5vSixMOPsvGjepERzi&#10;Y4Ea2pT6QspYt+QwzkJPnrV9GBwmpkMjzYBnDndW5ln2KB12nj+02NNrS/Vxc3Iaxsug0vptecQP&#10;GxcKD9uf9Wem9f3d9PIMItGU/s3wV5+rQ8WdduHkTRSW+ZyNfHJexHK+VAx2DNRiDrIq5fWA6hcA&#10;AP//AwBQSwECLQAUAAYACAAAACEAtoM4kv4AAADhAQAAEwAAAAAAAAAAAAAAAAAAAAAAW0NvbnRl&#10;bnRfVHlwZXNdLnhtbFBLAQItABQABgAIAAAAIQA4/SH/1gAAAJQBAAALAAAAAAAAAAAAAAAAAC8B&#10;AABfcmVscy8ucmVsc1BLAQItABQABgAIAAAAIQCGjsSTpgIAAL8FAAAOAAAAAAAAAAAAAAAAAC4C&#10;AABkcnMvZTJvRG9jLnhtbFBLAQItABQABgAIAAAAIQBKlRCn2wAAAAgBAAAPAAAAAAAAAAAAAAAA&#10;AAAFAABkcnMvZG93bnJldi54bWxQSwUGAAAAAAQABADzAAAACAYAAAAA&#10;" fillcolor="#e36c0a [2409]" strokecolor="#243f60 [1604]" strokeweight="2pt">
                <v:textbox>
                  <w:txbxContent>
                    <w:p w14:paraId="39617F48" w14:textId="77777777" w:rsidR="00C86684" w:rsidRDefault="00C86684" w:rsidP="00C86684">
                      <w:pPr>
                        <w:jc w:val="center"/>
                      </w:pPr>
                      <w:r>
                        <w:t>Agree that the child may need to be considered at the Enhanced Provision Panel or begin the statutory assessment process</w:t>
                      </w:r>
                    </w:p>
                  </w:txbxContent>
                </v:textbox>
              </v:shape>
            </w:pict>
          </mc:Fallback>
        </mc:AlternateContent>
      </w:r>
    </w:p>
    <w:p w14:paraId="72742ED6" w14:textId="77777777" w:rsidR="00C86684" w:rsidRDefault="00C86684" w:rsidP="00DC1932">
      <w:r>
        <w:rPr>
          <w:noProof/>
          <w:lang w:eastAsia="en-GB"/>
        </w:rPr>
        <mc:AlternateContent>
          <mc:Choice Requires="wps">
            <w:drawing>
              <wp:anchor distT="0" distB="0" distL="114300" distR="114300" simplePos="0" relativeHeight="251736064" behindDoc="0" locked="0" layoutInCell="1" allowOverlap="1" wp14:anchorId="301AF5B8" wp14:editId="15515AF4">
                <wp:simplePos x="0" y="0"/>
                <wp:positionH relativeFrom="column">
                  <wp:posOffset>1847850</wp:posOffset>
                </wp:positionH>
                <wp:positionV relativeFrom="paragraph">
                  <wp:posOffset>286385</wp:posOffset>
                </wp:positionV>
                <wp:extent cx="857250" cy="171450"/>
                <wp:effectExtent l="0" t="19050" r="38100" b="38100"/>
                <wp:wrapNone/>
                <wp:docPr id="51" name="Right Arrow 51"/>
                <wp:cNvGraphicFramePr/>
                <a:graphic xmlns:a="http://schemas.openxmlformats.org/drawingml/2006/main">
                  <a:graphicData uri="http://schemas.microsoft.com/office/word/2010/wordprocessingShape">
                    <wps:wsp>
                      <wps:cNvSpPr/>
                      <wps:spPr>
                        <a:xfrm>
                          <a:off x="0" y="0"/>
                          <a:ext cx="857250" cy="17145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32FED5" id="Right Arrow 51" o:spid="_x0000_s1026" type="#_x0000_t13" style="position:absolute;margin-left:145.5pt;margin-top:22.55pt;width:67.5pt;height:1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v5aQIAAAsFAAAOAAAAZHJzL2Uyb0RvYy54bWysVE1v2zAMvQ/YfxB0X50EydoFdYqgRYcB&#10;RVesHXpWZTk2IIsapcTJfv2eZPdzOxXLQSFFih+Pjz4923dW7AyHllwpp0cTKYzTVLVuU8qfd5ef&#10;TqQIUblKWXKmlAcT5Nnq44fT3i/NjBqylWGBIC4se1/KJka/LIqgG9OpcETeOBhr4k5FqLwpKlY9&#10;one2mE0mn4ueuPJM2oSA24vBKFc5fl0bHb/XdTBR2FKitphPzudDOovVqVpuWPmm1WMZ6h1VdKp1&#10;SPoU6kJFJbbc/hWqazVToDoeaeoKqutWm9wDuplO3nRz2yhvci8AJ/gnmML/C6uvdzcs2qqUi6kU&#10;TnWY0Y9200SxZqZe4BYQ9T4s4Xnrb3jUAsTU777mLv2jE7HPsB6eYDX7KDQuTxbHswXA1zBNj6dz&#10;yIhSPD/2HOJXQ51IQik55c/pM6RqdxXi8ODRMWUMZNvqsrU2K4dwblnsFMYMdlTU3yG7FFaFCANK&#10;yr8x76un1om+lLPFfJJKVOBgbRWe6s4DleA2Uii7Abl15FzPq9fh/YlTMxcqNEPVOepYn3WpJ5Pp&#10;O/aeJjBgnqQHqg4YG9PA5+D1ZYtoV+j2RjEIjFawlPE7jtoS+qNRkqIh/v2v++QPXsEqRY+FQO+/&#10;tooNQPzmwLgv0/k8bVBW5hgpFH5peXhpcdvunDAMkArVZTH5R/so1kzdPXZ3nbLCpJxG7gHlUTmP&#10;w6Ji+7VZr7MbtsareOVuvU7BE04Jx7v9vWI/8idi9Nf0uDxq+YZAg2966Wi9jVS3mV3PuIKbScHG&#10;ZZaOX4e00i/17PX8DVv9AQAA//8DAFBLAwQUAAYACAAAACEA2I9s9eAAAAAJAQAADwAAAGRycy9k&#10;b3ducmV2LnhtbEyPwU7DMBBE70j8g7VIXFDrOGoLhGyqEgkOSEWi5cBxGy9JILZD7Dbh7zEnOM7O&#10;aPZNvp5MJ048+NZZBDVPQLCtnG5tjfC6f5jdgPCBrKbOWUb4Zg/r4vwsp0y70b7waRdqEUuszwih&#10;CaHPpPRVw4b83PVso/fuBkMhyqGWeqAxlptOpkmykoZaGz801HPZcPW5OxqEUgV6Xk6jv7/y5ePb&#10;x/aJ9OYL8fJi2tyBCDyFvzD84kd0KCLTwR2t9qJDSG9V3BIQFksFIgYW6SoeDgjXqQJZ5PL/guIH&#10;AAD//wMAUEsBAi0AFAAGAAgAAAAhALaDOJL+AAAA4QEAABMAAAAAAAAAAAAAAAAAAAAAAFtDb250&#10;ZW50X1R5cGVzXS54bWxQSwECLQAUAAYACAAAACEAOP0h/9YAAACUAQAACwAAAAAAAAAAAAAAAAAv&#10;AQAAX3JlbHMvLnJlbHNQSwECLQAUAAYACAAAACEAFzab+WkCAAALBQAADgAAAAAAAAAAAAAAAAAu&#10;AgAAZHJzL2Uyb0RvYy54bWxQSwECLQAUAAYACAAAACEA2I9s9eAAAAAJAQAADwAAAAAAAAAAAAAA&#10;AADDBAAAZHJzL2Rvd25yZXYueG1sUEsFBgAAAAAEAAQA8wAAANAFAAAAAA==&#10;" adj="19440" fillcolor="windowText" strokecolor="windowText" strokeweight="2pt"/>
            </w:pict>
          </mc:Fallback>
        </mc:AlternateContent>
      </w:r>
    </w:p>
    <w:p w14:paraId="6E35CBC3" w14:textId="77777777" w:rsidR="00C86684" w:rsidRDefault="00C86684" w:rsidP="00DC1932"/>
    <w:p w14:paraId="20D6FA24" w14:textId="77777777" w:rsidR="00CC7F01" w:rsidRDefault="00CC7F01" w:rsidP="00DC1932"/>
    <w:p w14:paraId="72470C1E" w14:textId="77777777" w:rsidR="00FE2EFA" w:rsidRDefault="00FE2EFA" w:rsidP="00DC1932"/>
    <w:p w14:paraId="2AA8E152" w14:textId="77777777" w:rsidR="00FE2EFA" w:rsidRDefault="00FE2EFA" w:rsidP="00DC1932"/>
    <w:p w14:paraId="2BD8DB89" w14:textId="77777777" w:rsidR="00CC7F01" w:rsidRDefault="00057A8A" w:rsidP="00DC1932">
      <w:r>
        <w:t>The Placement and Provision Panel will analyse all completed forms for trends and new priorities in terms of providing additional training for school and for discussion at SENCO network meetings.</w:t>
      </w:r>
    </w:p>
    <w:p w14:paraId="396ADAF4" w14:textId="77777777" w:rsidR="00CC7F01" w:rsidRDefault="00CC7F01" w:rsidP="00DC1932"/>
    <w:p w14:paraId="535EA7B8" w14:textId="77777777" w:rsidR="00CC7F01" w:rsidRDefault="00CC7F01" w:rsidP="00DC1932"/>
    <w:p w14:paraId="715518F4" w14:textId="77777777" w:rsidR="00CC7F01" w:rsidRDefault="00CC7F01" w:rsidP="00DC1932"/>
    <w:p w14:paraId="68AB440C" w14:textId="77777777" w:rsidR="00C86684" w:rsidRDefault="00C86684" w:rsidP="004D49C4"/>
    <w:p w14:paraId="0D5E607F" w14:textId="77777777" w:rsidR="00182DF9" w:rsidRDefault="00182DF9" w:rsidP="004D49C4"/>
    <w:p w14:paraId="78A89D55" w14:textId="77777777" w:rsidR="00B95CC4" w:rsidRPr="00182DF9" w:rsidRDefault="00B95CC4" w:rsidP="004D49C4">
      <w:pPr>
        <w:rPr>
          <w:b/>
          <w:sz w:val="24"/>
          <w:szCs w:val="24"/>
        </w:rPr>
      </w:pPr>
      <w:r w:rsidRPr="00182DF9">
        <w:rPr>
          <w:b/>
          <w:sz w:val="24"/>
          <w:szCs w:val="24"/>
        </w:rPr>
        <w:t>Annex A – Legislation/advice relevant to this protocol:</w:t>
      </w:r>
    </w:p>
    <w:p w14:paraId="77A8C4BB" w14:textId="77777777" w:rsidR="004D49C4" w:rsidRDefault="00B95CC4" w:rsidP="004D49C4">
      <w:pPr>
        <w:pStyle w:val="ListParagraph"/>
        <w:numPr>
          <w:ilvl w:val="0"/>
          <w:numId w:val="2"/>
        </w:numPr>
      </w:pPr>
      <w:r>
        <w:t>The identification of SEN should be built into the overall approach to monitoring the progress and development of all pupils (SEND COP Para 6.5)</w:t>
      </w:r>
    </w:p>
    <w:p w14:paraId="209027B5" w14:textId="77777777" w:rsidR="00B95CC4" w:rsidRDefault="00B95CC4" w:rsidP="004D49C4">
      <w:pPr>
        <w:pStyle w:val="ListParagraph"/>
        <w:numPr>
          <w:ilvl w:val="0"/>
          <w:numId w:val="2"/>
        </w:numPr>
      </w:pPr>
      <w:r>
        <w:t xml:space="preserve">Schools support pupils with a wide range of SEN.  They </w:t>
      </w:r>
      <w:r w:rsidR="0087006B">
        <w:t>should</w:t>
      </w:r>
      <w:r>
        <w:t xml:space="preserve"> regularly review and evaluate the breadth and impact of the support they offer or can access.  Schools </w:t>
      </w:r>
      <w:r>
        <w:rPr>
          <w:b/>
        </w:rPr>
        <w:t>must</w:t>
      </w:r>
      <w:r>
        <w:t xml:space="preserve"> cooperate with the local authority in reviewing the provision that is available locally</w:t>
      </w:r>
      <w:r w:rsidR="005C2D2C">
        <w:t>.</w:t>
      </w:r>
      <w:r>
        <w:t xml:space="preserve"> SEND COP Para 6.8)</w:t>
      </w:r>
    </w:p>
    <w:p w14:paraId="55500246" w14:textId="77777777" w:rsidR="00B95CC4" w:rsidRDefault="00B95CC4" w:rsidP="004D49C4">
      <w:pPr>
        <w:pStyle w:val="ListParagraph"/>
        <w:numPr>
          <w:ilvl w:val="0"/>
          <w:numId w:val="2"/>
        </w:numPr>
      </w:pPr>
      <w:r>
        <w:t>All schools should have a clear approach to identifying and responding to SEN.  The benefits of early identification are widely recognised – identifying need at the earliest point and then making effective provision improves long-term outcomes for the child or young person (SEND COP Para 6.14)</w:t>
      </w:r>
    </w:p>
    <w:p w14:paraId="7974281E" w14:textId="77777777" w:rsidR="00B95CC4" w:rsidRDefault="00B95CC4" w:rsidP="004D49C4">
      <w:pPr>
        <w:pStyle w:val="ListParagraph"/>
        <w:numPr>
          <w:ilvl w:val="0"/>
          <w:numId w:val="2"/>
        </w:numPr>
      </w:pPr>
      <w:r>
        <w:t xml:space="preserve">For some children, SEN can be </w:t>
      </w:r>
      <w:r w:rsidR="00E53B83">
        <w:t>identified</w:t>
      </w:r>
      <w:r>
        <w:t xml:space="preserve"> at an early stage.  However, for other children and young people difficulties become evident only as they develop.  All those who work with children and young people should be alert to emerging difficulties and respond early.  (SEND COP 6.20)</w:t>
      </w:r>
    </w:p>
    <w:p w14:paraId="78340E4A" w14:textId="77777777" w:rsidR="00B95CC4" w:rsidRDefault="00B95CC4" w:rsidP="004D49C4">
      <w:pPr>
        <w:pStyle w:val="ListParagraph"/>
        <w:numPr>
          <w:ilvl w:val="0"/>
          <w:numId w:val="2"/>
        </w:numPr>
      </w:pPr>
      <w:r>
        <w:t xml:space="preserve">Persistent disruptive or withdrawn behaviours do not necessarily </w:t>
      </w:r>
      <w:r w:rsidR="005C2D2C">
        <w:t>mean</w:t>
      </w:r>
      <w:r>
        <w:t xml:space="preserve"> </w:t>
      </w:r>
      <w:r w:rsidR="00E53B83">
        <w:t>that</w:t>
      </w:r>
      <w:r>
        <w:t xml:space="preserve"> a child or young person has SEN.  Where there are concerns, there should be an assessment to determine whether there are any causal factors such as undiagnosed learning </w:t>
      </w:r>
      <w:r w:rsidR="0067432C">
        <w:t>difficulties</w:t>
      </w:r>
      <w:r>
        <w:t xml:space="preserve">, difficulties with communication or mental health issues.  If it is thought </w:t>
      </w:r>
      <w:r w:rsidR="0067432C">
        <w:t xml:space="preserve">housing, family or </w:t>
      </w:r>
      <w:r w:rsidR="00471A9D">
        <w:t>other</w:t>
      </w:r>
      <w:r w:rsidR="0067432C">
        <w:t xml:space="preserve"> domestic circumstances may be</w:t>
      </w:r>
      <w:r w:rsidR="00471A9D">
        <w:t xml:space="preserve"> contributing to the presenting behaviour a multi-agency approach, supported by the use of approaches such as the Early Help Assessment, may be appropriate.  In all cases, early identification and intervention can significantly reduce the use of more costly intervention at a later stage.</w:t>
      </w:r>
    </w:p>
    <w:p w14:paraId="001535C8" w14:textId="77777777" w:rsidR="00471A9D" w:rsidRDefault="00471A9D" w:rsidP="004D49C4">
      <w:pPr>
        <w:pStyle w:val="ListParagraph"/>
        <w:numPr>
          <w:ilvl w:val="0"/>
          <w:numId w:val="2"/>
        </w:numPr>
      </w:pPr>
      <w: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(SEND COP Para 6.37)</w:t>
      </w:r>
    </w:p>
    <w:p w14:paraId="48BCE7BD" w14:textId="77777777" w:rsidR="00471A9D" w:rsidRDefault="00471A9D" w:rsidP="004D49C4">
      <w:pPr>
        <w:pStyle w:val="ListParagraph"/>
        <w:numPr>
          <w:ilvl w:val="0"/>
          <w:numId w:val="2"/>
        </w:numPr>
      </w:pPr>
      <w:r>
        <w:t>In</w:t>
      </w:r>
      <w:r w:rsidR="00467C7F">
        <w:t xml:space="preserve"> </w:t>
      </w:r>
      <w:r>
        <w:t xml:space="preserve">deciding whether to make special educational provision, the teacher </w:t>
      </w:r>
      <w:r w:rsidR="00467C7F">
        <w:t xml:space="preserve">and SENCO should consider all of the information gathered from within the school about the pupil’s progress, alongside national data and expectation of progress.  This should include high quality and accurate formative assessment, using effective tools and early assessment materials.  For higher levels of need, schools should have arrangements in </w:t>
      </w:r>
      <w:r w:rsidR="005C2D2C">
        <w:t>place</w:t>
      </w:r>
      <w:r w:rsidR="00467C7F">
        <w:t xml:space="preserve"> to draw on more specialised assessments from external agencies and professionals.  (SEND COP Para 6.38)</w:t>
      </w:r>
    </w:p>
    <w:p w14:paraId="12130C57" w14:textId="77777777" w:rsidR="00467C7F" w:rsidRDefault="00467C7F" w:rsidP="004D49C4">
      <w:pPr>
        <w:pStyle w:val="ListParagraph"/>
        <w:numPr>
          <w:ilvl w:val="0"/>
          <w:numId w:val="2"/>
        </w:numPr>
      </w:pPr>
      <w:r>
        <w:t>Schools may involve specialists at any point to advise them on early identification of SEN and effective support and interventions.   (SEND COP Para 6.59)</w:t>
      </w:r>
    </w:p>
    <w:p w14:paraId="7FCD1C13" w14:textId="77777777" w:rsidR="00467C7F" w:rsidRDefault="00467C7F" w:rsidP="004D49C4">
      <w:pPr>
        <w:pStyle w:val="ListParagraph"/>
        <w:numPr>
          <w:ilvl w:val="0"/>
          <w:numId w:val="2"/>
        </w:numPr>
      </w:pPr>
      <w:r>
        <w:t xml:space="preserve">Schools should work closely with the </w:t>
      </w:r>
      <w:r w:rsidR="00B47E3A">
        <w:t>local</w:t>
      </w:r>
      <w:r>
        <w:t xml:space="preserve"> authority and other providers to agree a range of local services and clear arrangements for making appropriate </w:t>
      </w:r>
      <w:r w:rsidR="00B47E3A">
        <w:t>requests</w:t>
      </w:r>
      <w:r>
        <w:t xml:space="preserve">.  This might include schools commissioning specialist services directly.  </w:t>
      </w:r>
      <w:r w:rsidR="00B47E3A">
        <w:t>Such</w:t>
      </w:r>
      <w:r>
        <w:t xml:space="preserve"> specialist services include, </w:t>
      </w:r>
      <w:r w:rsidR="00B47E3A">
        <w:t>but</w:t>
      </w:r>
      <w:r>
        <w:t xml:space="preserve"> are not limited to </w:t>
      </w:r>
      <w:r w:rsidR="00A41CE8">
        <w:t>educational</w:t>
      </w:r>
      <w:r>
        <w:t xml:space="preserve"> psychologists; CAMHS; specialist teachers or support services; therapists.  (SEND COP Para 6.61)</w:t>
      </w:r>
    </w:p>
    <w:p w14:paraId="7ABB0720" w14:textId="77777777" w:rsidR="00A41CE8" w:rsidRDefault="00A41CE8" w:rsidP="004D49C4">
      <w:pPr>
        <w:pStyle w:val="ListParagraph"/>
        <w:numPr>
          <w:ilvl w:val="0"/>
          <w:numId w:val="2"/>
        </w:numPr>
      </w:pPr>
      <w:r>
        <w:t>The SENCO and class teacher, together with the specialist, and involving the pupil’s parents, should consider a range of evidence-based and effective teaching approaches, appropriate equipment, strategies and interventions in order to support the child’s progress.  They should agree the outcomes to be achieved through the support, including a date by which progress will be reviewed. (SEND COP Para 6.62)</w:t>
      </w:r>
    </w:p>
    <w:p w14:paraId="740D4B23" w14:textId="77777777" w:rsidR="00A41CE8" w:rsidRDefault="00A41CE8" w:rsidP="004D49C4">
      <w:pPr>
        <w:pStyle w:val="ListParagraph"/>
        <w:numPr>
          <w:ilvl w:val="0"/>
          <w:numId w:val="2"/>
        </w:numPr>
      </w:pPr>
      <w:r>
        <w:t>The Headteacher and governing board must comply with their statutory duties in relation to SEN when administering the exclusion process.  This includes having regard to the SEND Code of Practice. (Exclusions Guidance Point 12)</w:t>
      </w:r>
    </w:p>
    <w:p w14:paraId="3D0868F0" w14:textId="77777777" w:rsidR="00A41CE8" w:rsidRDefault="00A41CE8" w:rsidP="004D49C4">
      <w:pPr>
        <w:pStyle w:val="ListParagraph"/>
        <w:numPr>
          <w:ilvl w:val="0"/>
          <w:numId w:val="2"/>
        </w:numPr>
      </w:pPr>
      <w:r>
        <w:t xml:space="preserve">Early intervention to address underlying </w:t>
      </w:r>
      <w:r w:rsidR="00B47E3A">
        <w:t>causes</w:t>
      </w:r>
      <w:r>
        <w:t xml:space="preserve"> of disruptive behaviour should include an assessment of whether appropriate provision is in place to support any SEN or disability that a pupil may have.  The head teacher should also </w:t>
      </w:r>
      <w:r w:rsidR="00B47E3A">
        <w:t>consider</w:t>
      </w:r>
      <w:r>
        <w:t xml:space="preserve"> the use of a multi-agency assessment for a pupil who demonstrates persistent disruptive behaviour.  Such assessments may p[</w:t>
      </w:r>
      <w:r w:rsidR="005C2D2C">
        <w:t>pick</w:t>
      </w:r>
      <w:r>
        <w:t xml:space="preserve"> up the unidentified SEN but the scope of </w:t>
      </w:r>
      <w:r w:rsidR="005C2D2C">
        <w:t>the</w:t>
      </w:r>
      <w:r>
        <w:t xml:space="preserve"> assessment could go further, for example, by seeking to </w:t>
      </w:r>
      <w:r w:rsidR="00B47E3A">
        <w:t>identify</w:t>
      </w:r>
      <w:r>
        <w:t xml:space="preserve"> mental health or family problems.</w:t>
      </w:r>
      <w:r w:rsidR="003924D0">
        <w:t xml:space="preserve">  (Exclusions Guidance point 19)</w:t>
      </w:r>
      <w:r>
        <w:t xml:space="preserve"> </w:t>
      </w:r>
    </w:p>
    <w:p w14:paraId="06AE9655" w14:textId="77777777" w:rsidR="007D32DB" w:rsidRDefault="007D32DB" w:rsidP="007D32DB">
      <w:pPr>
        <w:pStyle w:val="ListParagraph"/>
        <w:numPr>
          <w:ilvl w:val="0"/>
          <w:numId w:val="2"/>
        </w:numPr>
        <w:ind w:left="714" w:hanging="357"/>
      </w:pPr>
      <w:r>
        <w:t>As well as having disproportionately high rates of exclusion, there are certain groups of pupils with additional needs who are particularly vulnerable to the impacts of exclusion.  This includes pupils with EHC plans and looked after children.  The head, should as far as possible, avoid permanently excluding any pupil with an EHC plan or a looked after child.  (Exclusions Guidance Point 23)</w:t>
      </w:r>
    </w:p>
    <w:p w14:paraId="72C9F7DE" w14:textId="77777777" w:rsidR="007D32DB" w:rsidRDefault="007D32DB" w:rsidP="007D32DB">
      <w:pPr>
        <w:pStyle w:val="ListParagraph"/>
        <w:numPr>
          <w:ilvl w:val="0"/>
          <w:numId w:val="2"/>
        </w:numPr>
        <w:ind w:left="714" w:hanging="357"/>
      </w:pPr>
      <w:r>
        <w:t>Where a school has concerns about the behaviour, or risk of exclusion, of a child with additional needs, a pupil with an EHC plan or a looked after child, it should, in partnership with others (including the local authority as necessary), consider what additional support or alternative placement may be required.  This should involve assessing the suitability of provision for a pupil’s SEN.  Where a pupil has an EHC plan, schools should consider requesting an early annual review or interim emergency review. (Exclusions Guidance Point 25)</w:t>
      </w:r>
    </w:p>
    <w:p w14:paraId="4936FA4E" w14:textId="77777777" w:rsidR="007D32DB" w:rsidRPr="007D32DB" w:rsidRDefault="007D32DB" w:rsidP="007D32DB">
      <w:pPr>
        <w:pStyle w:val="ListParagraph"/>
        <w:numPr>
          <w:ilvl w:val="0"/>
          <w:numId w:val="2"/>
        </w:numPr>
        <w:ind w:left="714" w:hanging="357"/>
      </w:pPr>
      <w:r w:rsidRPr="007D32DB">
        <w:t xml:space="preserve">Where a school has concerns about a looked-after child’s behaviour, the VSH should be informed and, where necessary, involved at the earliest opportunity. This is to enable the VSH, working with others, to: </w:t>
      </w:r>
    </w:p>
    <w:p w14:paraId="5D2D6983" w14:textId="77777777" w:rsidR="007D32DB" w:rsidRPr="007D32DB" w:rsidRDefault="007D32DB" w:rsidP="007D32DB">
      <w:pPr>
        <w:pStyle w:val="ListParagraph"/>
        <w:numPr>
          <w:ilvl w:val="1"/>
          <w:numId w:val="2"/>
        </w:numPr>
        <w:ind w:left="1434" w:hanging="357"/>
      </w:pPr>
      <w:r w:rsidRPr="007D32DB">
        <w:t>consider what additional assessment and support (such as additional help for the classroom teacher, one-to-one therapeutic work or a suitable alternative placement) needs to be put in place to address the causes of the child’s behaviour and prevent the need for exclusion</w:t>
      </w:r>
    </w:p>
    <w:p w14:paraId="3235A500" w14:textId="77777777" w:rsidR="007D32DB" w:rsidRDefault="005C2D2C" w:rsidP="007D32DB">
      <w:pPr>
        <w:pStyle w:val="Default"/>
        <w:numPr>
          <w:ilvl w:val="1"/>
          <w:numId w:val="2"/>
        </w:numPr>
        <w:spacing w:after="200" w:line="276" w:lineRule="auto"/>
        <w:ind w:left="1434" w:hanging="357"/>
        <w:rPr>
          <w:rFonts w:asciiTheme="minorHAnsi" w:hAnsiTheme="minorHAnsi"/>
          <w:sz w:val="22"/>
          <w:szCs w:val="22"/>
        </w:rPr>
      </w:pPr>
      <w:r w:rsidRPr="007D32DB">
        <w:rPr>
          <w:rFonts w:asciiTheme="minorHAnsi" w:hAnsiTheme="minorHAnsi"/>
          <w:sz w:val="22"/>
          <w:szCs w:val="22"/>
        </w:rPr>
        <w:t>Make</w:t>
      </w:r>
      <w:r w:rsidR="007D32DB" w:rsidRPr="007D32DB">
        <w:rPr>
          <w:rFonts w:asciiTheme="minorHAnsi" w:hAnsiTheme="minorHAnsi"/>
          <w:sz w:val="22"/>
          <w:szCs w:val="22"/>
        </w:rPr>
        <w:t xml:space="preserve"> any additional arrangements to support the child’s on-going education in the event of </w:t>
      </w:r>
      <w:r w:rsidRPr="007D32DB">
        <w:rPr>
          <w:rFonts w:asciiTheme="minorHAnsi" w:hAnsiTheme="minorHAnsi"/>
          <w:sz w:val="22"/>
          <w:szCs w:val="22"/>
        </w:rPr>
        <w:t>exclusion</w:t>
      </w:r>
      <w:r w:rsidR="007D32DB" w:rsidRPr="007D32DB">
        <w:rPr>
          <w:rFonts w:asciiTheme="minorHAnsi" w:hAnsiTheme="minorHAnsi"/>
          <w:sz w:val="22"/>
          <w:szCs w:val="22"/>
        </w:rPr>
        <w:t>. (Promoting the educational achievements of looked after children July 2014 Para 28)</w:t>
      </w:r>
    </w:p>
    <w:p w14:paraId="4F07C5BE" w14:textId="77777777" w:rsidR="007D32DB" w:rsidRPr="007D32DB" w:rsidRDefault="007D32DB" w:rsidP="007D32DB">
      <w:pPr>
        <w:pStyle w:val="Default"/>
        <w:rPr>
          <w:rFonts w:asciiTheme="minorHAnsi" w:hAnsiTheme="minorHAnsi"/>
          <w:sz w:val="22"/>
          <w:szCs w:val="22"/>
        </w:rPr>
      </w:pPr>
    </w:p>
    <w:p w14:paraId="7839F492" w14:textId="77777777" w:rsidR="007D32DB" w:rsidRDefault="007D32DB" w:rsidP="007D32DB">
      <w:pPr>
        <w:pStyle w:val="ListParagraph"/>
      </w:pPr>
    </w:p>
    <w:p w14:paraId="62686A1E" w14:textId="77777777" w:rsidR="00B95CC4" w:rsidRDefault="00B95CC4" w:rsidP="00B95CC4"/>
    <w:p w14:paraId="5ABBDC16" w14:textId="77777777" w:rsidR="00DC3731" w:rsidRDefault="00DC3731"/>
    <w:sectPr w:rsidR="00DC37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97ED" w14:textId="77777777" w:rsidR="000A0124" w:rsidRDefault="000A0124" w:rsidP="00182DF9">
      <w:pPr>
        <w:spacing w:after="0" w:line="240" w:lineRule="auto"/>
      </w:pPr>
      <w:r>
        <w:separator/>
      </w:r>
    </w:p>
  </w:endnote>
  <w:endnote w:type="continuationSeparator" w:id="0">
    <w:p w14:paraId="5B5140EE" w14:textId="77777777" w:rsidR="000A0124" w:rsidRDefault="000A0124" w:rsidP="0018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2601" w14:textId="77777777" w:rsidR="00182DF9" w:rsidRDefault="00182D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Protocol for pupils with SEMH (including with persistent challenging behaviour</w:t>
    </w:r>
    <w:r w:rsidR="005C2D2C">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F1850" w:rsidRPr="00BF185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E33B71F" w14:textId="77777777" w:rsidR="00182DF9" w:rsidRDefault="00182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759C" w14:textId="77777777" w:rsidR="000A0124" w:rsidRDefault="000A0124" w:rsidP="00182DF9">
      <w:pPr>
        <w:spacing w:after="0" w:line="240" w:lineRule="auto"/>
      </w:pPr>
      <w:r>
        <w:separator/>
      </w:r>
    </w:p>
  </w:footnote>
  <w:footnote w:type="continuationSeparator" w:id="0">
    <w:p w14:paraId="4740D131" w14:textId="77777777" w:rsidR="000A0124" w:rsidRDefault="000A0124" w:rsidP="00182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3CF"/>
    <w:multiLevelType w:val="hybridMultilevel"/>
    <w:tmpl w:val="B2E44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23783"/>
    <w:multiLevelType w:val="hybridMultilevel"/>
    <w:tmpl w:val="9C3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72079"/>
    <w:multiLevelType w:val="hybridMultilevel"/>
    <w:tmpl w:val="DFCE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A1364"/>
    <w:multiLevelType w:val="hybridMultilevel"/>
    <w:tmpl w:val="40E0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E6BD7"/>
    <w:multiLevelType w:val="hybridMultilevel"/>
    <w:tmpl w:val="B3E01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91518"/>
    <w:multiLevelType w:val="hybridMultilevel"/>
    <w:tmpl w:val="7C0E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E6D42"/>
    <w:multiLevelType w:val="hybridMultilevel"/>
    <w:tmpl w:val="7C2E8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C2BC0"/>
    <w:multiLevelType w:val="hybridMultilevel"/>
    <w:tmpl w:val="2C68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C08BC"/>
    <w:multiLevelType w:val="hybridMultilevel"/>
    <w:tmpl w:val="9AE2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A9"/>
    <w:rsid w:val="00052922"/>
    <w:rsid w:val="00057A8A"/>
    <w:rsid w:val="000A0124"/>
    <w:rsid w:val="000F1F7A"/>
    <w:rsid w:val="00102056"/>
    <w:rsid w:val="00147A83"/>
    <w:rsid w:val="00182DF9"/>
    <w:rsid w:val="001C3A01"/>
    <w:rsid w:val="001D0061"/>
    <w:rsid w:val="001E6548"/>
    <w:rsid w:val="00313E41"/>
    <w:rsid w:val="0037670E"/>
    <w:rsid w:val="003924D0"/>
    <w:rsid w:val="003A3CF9"/>
    <w:rsid w:val="0040202B"/>
    <w:rsid w:val="00467C7F"/>
    <w:rsid w:val="00471A9D"/>
    <w:rsid w:val="00484E0C"/>
    <w:rsid w:val="004D49C4"/>
    <w:rsid w:val="00513E34"/>
    <w:rsid w:val="005205F6"/>
    <w:rsid w:val="00522E5A"/>
    <w:rsid w:val="005C2D2C"/>
    <w:rsid w:val="005E4C24"/>
    <w:rsid w:val="0061637C"/>
    <w:rsid w:val="0064386A"/>
    <w:rsid w:val="0067432C"/>
    <w:rsid w:val="006C542D"/>
    <w:rsid w:val="006E5920"/>
    <w:rsid w:val="006F1DBC"/>
    <w:rsid w:val="007C2D16"/>
    <w:rsid w:val="007D32DB"/>
    <w:rsid w:val="007F77A9"/>
    <w:rsid w:val="00817292"/>
    <w:rsid w:val="0087006B"/>
    <w:rsid w:val="00916C01"/>
    <w:rsid w:val="00952021"/>
    <w:rsid w:val="009E7CDB"/>
    <w:rsid w:val="00A41CE8"/>
    <w:rsid w:val="00A62FEE"/>
    <w:rsid w:val="00B3152C"/>
    <w:rsid w:val="00B47E3A"/>
    <w:rsid w:val="00B95CC4"/>
    <w:rsid w:val="00BE4FC8"/>
    <w:rsid w:val="00BF1850"/>
    <w:rsid w:val="00C16B9E"/>
    <w:rsid w:val="00C86684"/>
    <w:rsid w:val="00CC7F01"/>
    <w:rsid w:val="00CD0342"/>
    <w:rsid w:val="00DC1932"/>
    <w:rsid w:val="00DC3731"/>
    <w:rsid w:val="00DF4F2A"/>
    <w:rsid w:val="00E15C87"/>
    <w:rsid w:val="00E30C2B"/>
    <w:rsid w:val="00E36746"/>
    <w:rsid w:val="00E36ECC"/>
    <w:rsid w:val="00E53B83"/>
    <w:rsid w:val="00E863A8"/>
    <w:rsid w:val="00F8656E"/>
    <w:rsid w:val="00FE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9BB5"/>
  <w15:docId w15:val="{1D9D9175-BECA-444C-BA35-8A0EC918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20"/>
    <w:pPr>
      <w:ind w:left="720"/>
      <w:contextualSpacing/>
    </w:pPr>
  </w:style>
  <w:style w:type="table" w:styleId="TableGrid">
    <w:name w:val="Table Grid"/>
    <w:basedOn w:val="TableNormal"/>
    <w:uiPriority w:val="59"/>
    <w:rsid w:val="0067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4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DF9"/>
  </w:style>
  <w:style w:type="paragraph" w:styleId="Footer">
    <w:name w:val="footer"/>
    <w:basedOn w:val="Normal"/>
    <w:link w:val="FooterChar"/>
    <w:uiPriority w:val="99"/>
    <w:unhideWhenUsed/>
    <w:rsid w:val="00182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DF9"/>
  </w:style>
  <w:style w:type="paragraph" w:styleId="BalloonText">
    <w:name w:val="Balloon Text"/>
    <w:basedOn w:val="Normal"/>
    <w:link w:val="BalloonTextChar"/>
    <w:uiPriority w:val="99"/>
    <w:semiHidden/>
    <w:unhideWhenUsed/>
    <w:rsid w:val="0018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75495">
      <w:bodyDiv w:val="1"/>
      <w:marLeft w:val="0"/>
      <w:marRight w:val="0"/>
      <w:marTop w:val="0"/>
      <w:marBottom w:val="0"/>
      <w:divBdr>
        <w:top w:val="none" w:sz="0" w:space="0" w:color="auto"/>
        <w:left w:val="none" w:sz="0" w:space="0" w:color="auto"/>
        <w:bottom w:val="none" w:sz="0" w:space="0" w:color="auto"/>
        <w:right w:val="none" w:sz="0" w:space="0" w:color="auto"/>
      </w:divBdr>
    </w:div>
    <w:div w:id="1512185825">
      <w:bodyDiv w:val="1"/>
      <w:marLeft w:val="0"/>
      <w:marRight w:val="0"/>
      <w:marTop w:val="0"/>
      <w:marBottom w:val="0"/>
      <w:divBdr>
        <w:top w:val="none" w:sz="0" w:space="0" w:color="auto"/>
        <w:left w:val="none" w:sz="0" w:space="0" w:color="auto"/>
        <w:bottom w:val="none" w:sz="0" w:space="0" w:color="auto"/>
        <w:right w:val="none" w:sz="0" w:space="0" w:color="auto"/>
      </w:divBdr>
    </w:div>
    <w:div w:id="19540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0B92FBA71D64A909F9229A8D6FC4E" ma:contentTypeVersion="3" ma:contentTypeDescription="Create a new document." ma:contentTypeScope="" ma:versionID="95c799a3bcf3b381813917646bd6644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7BC3-A952-433D-A5F7-5845782E7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84906-9F01-4145-87E5-C3370DDC487B}">
  <ds:schemaRefs>
    <ds:schemaRef ds:uri="http://schemas.microsoft.com/sharepoint/events"/>
  </ds:schemaRefs>
</ds:datastoreItem>
</file>

<file path=customXml/itemProps3.xml><?xml version="1.0" encoding="utf-8"?>
<ds:datastoreItem xmlns:ds="http://schemas.openxmlformats.org/officeDocument/2006/customXml" ds:itemID="{1E643D4E-6C92-4B35-806E-AD452ADEF229}">
  <ds:schemaRefs>
    <ds:schemaRef ds:uri="http://schemas.microsoft.com/sharepoint/v3/contenttype/forms"/>
  </ds:schemaRefs>
</ds:datastoreItem>
</file>

<file path=customXml/itemProps4.xml><?xml version="1.0" encoding="utf-8"?>
<ds:datastoreItem xmlns:ds="http://schemas.openxmlformats.org/officeDocument/2006/customXml" ds:itemID="{47DA9B0E-AEAB-43F7-B620-C9A5499C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Debbie Houghton</cp:lastModifiedBy>
  <cp:revision>2</cp:revision>
  <cp:lastPrinted>2017-10-25T09:55:00Z</cp:lastPrinted>
  <dcterms:created xsi:type="dcterms:W3CDTF">2018-09-06T13:26:00Z</dcterms:created>
  <dcterms:modified xsi:type="dcterms:W3CDTF">2018-09-06T13:26:00Z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0x010100A520B92FBA71D64A909F9229A8D6FC4E</vt:lpwstr>
  </property>
</Properties>
</file>