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7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6656"/>
        <w:gridCol w:w="2365"/>
        <w:gridCol w:w="2444"/>
      </w:tblGrid>
      <w:tr w:rsidR="00EE66ED" w14:paraId="424E0657" w14:textId="77777777" w:rsidTr="00944161">
        <w:trPr>
          <w:trHeight w:val="95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F693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 w:colFirst="4" w:colLast="4"/>
            <w:r>
              <w:rPr>
                <w:rFonts w:ascii="Arial" w:hAnsi="Arial" w:cs="Arial"/>
                <w:sz w:val="20"/>
                <w:szCs w:val="20"/>
                <w:lang w:eastAsia="en-GB"/>
              </w:rPr>
              <w:t>All EYFS staff in school &amp; PVI settings</w:t>
            </w: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06AC" w14:textId="4EBCF716" w:rsidR="00EE66ED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EAL in EYFS</w:t>
            </w:r>
            <w:r w:rsidR="009251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(Repeated from May 2021)</w:t>
            </w:r>
          </w:p>
          <w:p w14:paraId="0339C0D8" w14:textId="77777777" w:rsidR="00EE66ED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31C8DEE" w14:textId="264A7A87" w:rsidR="00EE66ED" w:rsidRPr="00F6142F" w:rsidRDefault="00EE66ED" w:rsidP="00CD4FD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 1 aims:</w:t>
            </w:r>
          </w:p>
          <w:p w14:paraId="497D9E48" w14:textId="77777777" w:rsidR="00EE66ED" w:rsidRPr="009F087A" w:rsidRDefault="00EE66ED" w:rsidP="00EE66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9F087A">
              <w:rPr>
                <w:rFonts w:ascii="Arial" w:hAnsi="Arial" w:cs="Arial"/>
                <w:sz w:val="20"/>
                <w:szCs w:val="20"/>
                <w:lang w:eastAsia="en-GB"/>
              </w:rPr>
              <w:t>ummarise EAL best practi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  <w:r w:rsidRPr="009F087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  <w:p w14:paraId="732DFA2F" w14:textId="77777777" w:rsidR="00EE66ED" w:rsidRDefault="00EE66ED" w:rsidP="00EE66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A26B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xplore strategies and materials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which</w:t>
            </w:r>
            <w:r w:rsidRPr="00A26B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support children learning EAL</w:t>
            </w:r>
          </w:p>
          <w:p w14:paraId="45E3C899" w14:textId="77777777" w:rsidR="00EE66ED" w:rsidRPr="00A26B75" w:rsidRDefault="00EE66ED" w:rsidP="00EE66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Consider ways to increase parental involvement</w:t>
            </w:r>
          </w:p>
          <w:p w14:paraId="4E04F7EA" w14:textId="63754E52" w:rsidR="00EE66ED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 2 aims:</w:t>
            </w:r>
          </w:p>
          <w:p w14:paraId="2FA7A506" w14:textId="77777777" w:rsidR="00EE66ED" w:rsidRPr="009F087A" w:rsidRDefault="00EE66ED" w:rsidP="00EE66ED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9F087A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  <w:t>Explore case studies around behaviour, communication and SEN</w:t>
            </w:r>
          </w:p>
          <w:p w14:paraId="4D72A8ED" w14:textId="77777777" w:rsidR="00EE66ED" w:rsidRPr="009F087A" w:rsidRDefault="00EE66ED" w:rsidP="00EE66ED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  <w:t xml:space="preserve">Develop awareness of </w:t>
            </w:r>
            <w:r w:rsidRPr="009F087A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  <w:t>EAL &amp; first language assessment</w:t>
            </w:r>
            <w:r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  <w14:cntxtAlts/>
              </w:rPr>
              <w:t xml:space="preserve"> materials</w:t>
            </w:r>
          </w:p>
          <w:p w14:paraId="77988E9B" w14:textId="37EE262E" w:rsidR="00EE66ED" w:rsidRPr="00A14C55" w:rsidRDefault="00EE66ED" w:rsidP="00CD4FD5">
            <w:pPr>
              <w:widowControl w:val="0"/>
              <w:spacing w:after="120" w:line="285" w:lineRule="auto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6B75">
              <w:rPr>
                <w:rFonts w:ascii="Arial" w:eastAsia="Times New Roman" w:hAnsi="Arial" w:cs="Arial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·</w:t>
            </w:r>
            <w:r w:rsidRPr="00A26B75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C2CD" w14:textId="77777777" w:rsidR="00EE66ED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F74FAED" w14:textId="77777777" w:rsidR="00EE66ED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DDC4A1F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Session 1: </w:t>
            </w:r>
          </w:p>
          <w:p w14:paraId="47145E67" w14:textId="67D38400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Thursday </w:t>
            </w:r>
            <w:r w:rsidR="006804C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2822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282251" w:rsidRPr="0028225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 w:rsidR="002822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June </w:t>
            </w: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 w:rsidR="00895536"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, 4-5pm</w:t>
            </w:r>
          </w:p>
          <w:p w14:paraId="737678C5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2304183A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2229E1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A98EE6E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Sessions 2 </w:t>
            </w:r>
          </w:p>
          <w:p w14:paraId="27FFB0D4" w14:textId="40A74614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Thursday </w:t>
            </w:r>
            <w:r w:rsidR="002822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30</w:t>
            </w:r>
            <w:r w:rsidR="00282251" w:rsidRPr="0028225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2822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June </w:t>
            </w: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</w:t>
            </w:r>
            <w:r w:rsidR="00895536"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Pr="00C868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4-5pm</w:t>
            </w:r>
          </w:p>
          <w:p w14:paraId="172F77B4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13100132" w14:textId="77777777" w:rsidR="00EE66ED" w:rsidRPr="00C86854" w:rsidRDefault="00EE66ED" w:rsidP="0094416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680A959B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791A4F38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3F4ABBA6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A06A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2CFE137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FE26B9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 hour session online</w:t>
            </w:r>
          </w:p>
          <w:p w14:paraId="18204E64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Maximum number of attendees: 40 per session</w:t>
            </w:r>
          </w:p>
          <w:p w14:paraId="2A6C1B3C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05D9C86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E91BB4" w14:textId="124B659C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 hour session online</w:t>
            </w:r>
          </w:p>
          <w:p w14:paraId="1ED87952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Maximum number of attendees: 40 per session</w:t>
            </w:r>
          </w:p>
          <w:p w14:paraId="71B309B7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104701F" w14:textId="77777777" w:rsidR="00EE66ED" w:rsidRDefault="00EE66E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Attendees should attend both sessions</w:t>
            </w:r>
          </w:p>
        </w:tc>
      </w:tr>
      <w:tr w:rsidR="00AD629D" w14:paraId="32627EE8" w14:textId="77777777" w:rsidTr="00944161">
        <w:trPr>
          <w:trHeight w:val="95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C9C8" w14:textId="24C2F611" w:rsidR="00AD629D" w:rsidRDefault="00740E0D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 staff in schools and settings</w:t>
            </w: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A36C" w14:textId="4AE6667A" w:rsidR="00740E0D" w:rsidRDefault="00F41A7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Supporting</w:t>
            </w:r>
            <w:r w:rsidR="00AD62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D7D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ASRG </w:t>
            </w:r>
            <w:r w:rsidR="00740E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(Asylum seeker &amp; refugee)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children in schools</w:t>
            </w:r>
          </w:p>
          <w:p w14:paraId="2037B059" w14:textId="77777777" w:rsidR="00740E0D" w:rsidRDefault="00740E0D" w:rsidP="009441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 aims:</w:t>
            </w:r>
          </w:p>
          <w:p w14:paraId="7CA8687D" w14:textId="37B33ED5" w:rsidR="00F41A7D" w:rsidRPr="00CD4FD5" w:rsidRDefault="00F41A7D" w:rsidP="00740E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4FD5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="00740E0D" w:rsidRPr="00CD4F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anguages and ethnicities of ASRG families in Halton </w:t>
            </w:r>
            <w:r w:rsidRPr="00CD4FD5">
              <w:rPr>
                <w:rFonts w:ascii="Arial" w:hAnsi="Arial" w:cs="Arial"/>
                <w:sz w:val="20"/>
                <w:szCs w:val="20"/>
                <w:lang w:eastAsia="en-GB"/>
              </w:rPr>
              <w:t>and resettlement schemes</w:t>
            </w:r>
          </w:p>
          <w:p w14:paraId="12F24E8F" w14:textId="77CB173A" w:rsidR="00740E0D" w:rsidRPr="00CD4FD5" w:rsidRDefault="00F41A7D" w:rsidP="00740E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D4FD5">
              <w:rPr>
                <w:rFonts w:ascii="Arial" w:hAnsi="Arial" w:cs="Arial"/>
                <w:sz w:val="20"/>
                <w:szCs w:val="20"/>
                <w:lang w:eastAsia="en-GB"/>
              </w:rPr>
              <w:t>Ch</w:t>
            </w:r>
            <w:r w:rsidR="00740E0D" w:rsidRPr="00CD4F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allenges for </w:t>
            </w:r>
            <w:r w:rsidRPr="00CD4FD5">
              <w:rPr>
                <w:rFonts w:ascii="Arial" w:hAnsi="Arial" w:cs="Arial"/>
                <w:sz w:val="20"/>
                <w:szCs w:val="20"/>
                <w:lang w:eastAsia="en-GB"/>
              </w:rPr>
              <w:t>children</w:t>
            </w:r>
            <w:r w:rsidR="00740E0D" w:rsidRPr="00CD4F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schools and settings</w:t>
            </w:r>
          </w:p>
          <w:p w14:paraId="59A2C7E9" w14:textId="78995AAB" w:rsidR="00740E0D" w:rsidRPr="00740E0D" w:rsidRDefault="00F41A7D" w:rsidP="00740E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D4FD5">
              <w:rPr>
                <w:rFonts w:ascii="Arial" w:hAnsi="Arial" w:cs="Arial"/>
                <w:sz w:val="20"/>
                <w:szCs w:val="20"/>
                <w:lang w:eastAsia="en-GB"/>
              </w:rPr>
              <w:t>Support strategies, materials and resources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FB5" w14:textId="6AC08830" w:rsidR="00740E0D" w:rsidRDefault="00740E0D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Thursday </w:t>
            </w:r>
            <w:r w:rsidR="007935B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26th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May 2022</w:t>
            </w:r>
            <w:r w:rsidR="007935B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4-5pm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1806" w14:textId="77777777" w:rsidR="00F41A7D" w:rsidRDefault="00F41A7D" w:rsidP="00F41A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 hour session online</w:t>
            </w:r>
          </w:p>
          <w:p w14:paraId="19537955" w14:textId="463B7A91" w:rsidR="00AD629D" w:rsidRDefault="00F41A7D" w:rsidP="00CD4FD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Maximum number of attendees: 40 per session</w:t>
            </w:r>
          </w:p>
        </w:tc>
      </w:tr>
      <w:tr w:rsidR="007935B1" w14:paraId="676D185E" w14:textId="77777777" w:rsidTr="00944161">
        <w:trPr>
          <w:trHeight w:val="95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D3F6" w14:textId="77777777" w:rsidR="007935B1" w:rsidRDefault="007935B1" w:rsidP="007935B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 school &amp; EYFS staff</w:t>
            </w:r>
          </w:p>
          <w:p w14:paraId="36DC4234" w14:textId="77777777" w:rsidR="007935B1" w:rsidRDefault="007935B1" w:rsidP="009441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9986" w14:textId="77777777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ISLAM &amp; ISLAMOPHOBIA</w:t>
            </w:r>
          </w:p>
          <w:p w14:paraId="66E87E46" w14:textId="77777777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51B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 aims:</w:t>
            </w:r>
          </w:p>
          <w:p w14:paraId="0041200C" w14:textId="77777777" w:rsidR="007935B1" w:rsidRPr="009251BC" w:rsidRDefault="007935B1" w:rsidP="00793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251BC">
              <w:rPr>
                <w:rFonts w:ascii="Arial" w:hAnsi="Arial" w:cs="Arial"/>
                <w:sz w:val="20"/>
                <w:szCs w:val="20"/>
                <w:lang w:eastAsia="en-GB"/>
              </w:rPr>
              <w:t>Myths and facts around Islam</w:t>
            </w:r>
          </w:p>
          <w:p w14:paraId="5D770CF4" w14:textId="77777777" w:rsidR="007935B1" w:rsidRDefault="007935B1" w:rsidP="007935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847">
              <w:rPr>
                <w:rFonts w:ascii="Arial" w:hAnsi="Arial" w:cs="Arial"/>
                <w:sz w:val="20"/>
                <w:szCs w:val="20"/>
                <w:lang w:eastAsia="en-GB"/>
              </w:rPr>
              <w:t xml:space="preserve">Guidance for schools and settings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–</w:t>
            </w:r>
            <w:r w:rsidRPr="0070484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Ramadan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70484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Eid, extended absences, halal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food and cultural differences</w:t>
            </w:r>
          </w:p>
          <w:p w14:paraId="3AE4A8B2" w14:textId="3B38C702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86854">
              <w:rPr>
                <w:rFonts w:ascii="Arial" w:hAnsi="Arial" w:cs="Arial"/>
                <w:sz w:val="20"/>
                <w:szCs w:val="20"/>
                <w:lang w:eastAsia="en-GB"/>
              </w:rPr>
              <w:t>Experiences of Islamophobia, prevention &amp; support in schools and settings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E0A2" w14:textId="77777777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Monday 13</w:t>
            </w:r>
            <w:r w:rsidRPr="00365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June 2022 4-5pm</w:t>
            </w:r>
          </w:p>
          <w:p w14:paraId="78B56411" w14:textId="77777777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1288C67" w14:textId="77777777" w:rsidR="007935B1" w:rsidRDefault="007935B1" w:rsidP="007935B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89DB" w14:textId="77777777" w:rsidR="007935B1" w:rsidRDefault="007935B1" w:rsidP="007935B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 hour session online</w:t>
            </w:r>
          </w:p>
          <w:p w14:paraId="19BC385B" w14:textId="77777777" w:rsidR="007935B1" w:rsidRDefault="007935B1" w:rsidP="007935B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Maximum number of attendees: 40 per session</w:t>
            </w:r>
          </w:p>
          <w:p w14:paraId="3B9F4028" w14:textId="77777777" w:rsidR="007935B1" w:rsidRDefault="007935B1" w:rsidP="00F41A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bookmarkEnd w:id="0"/>
    </w:tbl>
    <w:p w14:paraId="52BDD54A" w14:textId="77777777" w:rsidR="00A47284" w:rsidRDefault="00A47284" w:rsidP="00465A69"/>
    <w:sectPr w:rsidR="00A47284" w:rsidSect="00EE66E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15C1" w14:textId="77777777" w:rsidR="00EE66ED" w:rsidRDefault="00EE66ED" w:rsidP="00EE66ED">
      <w:r>
        <w:separator/>
      </w:r>
    </w:p>
  </w:endnote>
  <w:endnote w:type="continuationSeparator" w:id="0">
    <w:p w14:paraId="7E2EFFA2" w14:textId="77777777" w:rsidR="00EE66ED" w:rsidRDefault="00EE66ED" w:rsidP="00E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F41B" w14:textId="77777777" w:rsidR="00EE66ED" w:rsidRDefault="00EE66ED" w:rsidP="00EE66ED">
      <w:r>
        <w:separator/>
      </w:r>
    </w:p>
  </w:footnote>
  <w:footnote w:type="continuationSeparator" w:id="0">
    <w:p w14:paraId="77EF5C9D" w14:textId="77777777" w:rsidR="00EE66ED" w:rsidRDefault="00EE66ED" w:rsidP="00EE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C364" w14:textId="4C3706CA" w:rsidR="00EE66ED" w:rsidRDefault="00EE66ED">
    <w:pPr>
      <w:pStyle w:val="Header"/>
      <w:rPr>
        <w:sz w:val="24"/>
        <w:szCs w:val="24"/>
      </w:rPr>
    </w:pPr>
    <w:r>
      <w:t xml:space="preserve">                  </w:t>
    </w:r>
    <w:r>
      <w:rPr>
        <w:noProof/>
        <w:lang w:eastAsia="en-GB"/>
      </w:rPr>
      <w:drawing>
        <wp:inline distT="0" distB="0" distL="0" distR="0" wp14:anchorId="760C4547" wp14:editId="4FCAA316">
          <wp:extent cx="1223963" cy="1225550"/>
          <wp:effectExtent l="0" t="0" r="0" b="0"/>
          <wp:docPr id="15365" name="Picture 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061087-C0FD-4876-A771-E6E01E9294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95061087-C0FD-4876-A771-E6E01E9294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63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EE66ED">
      <w:rPr>
        <w:sz w:val="24"/>
        <w:szCs w:val="24"/>
      </w:rPr>
      <w:t>MEAS training 2022</w:t>
    </w:r>
  </w:p>
  <w:p w14:paraId="55130D2A" w14:textId="77777777" w:rsidR="00EE66ED" w:rsidRPr="00EE66ED" w:rsidRDefault="00EE66E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4A"/>
    <w:multiLevelType w:val="hybridMultilevel"/>
    <w:tmpl w:val="BF80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D0F"/>
    <w:multiLevelType w:val="hybridMultilevel"/>
    <w:tmpl w:val="A20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ABC"/>
    <w:multiLevelType w:val="hybridMultilevel"/>
    <w:tmpl w:val="158C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301"/>
    <w:multiLevelType w:val="hybridMultilevel"/>
    <w:tmpl w:val="50C0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8B6"/>
    <w:multiLevelType w:val="hybridMultilevel"/>
    <w:tmpl w:val="4752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47D"/>
    <w:multiLevelType w:val="hybridMultilevel"/>
    <w:tmpl w:val="3576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41D9"/>
    <w:multiLevelType w:val="hybridMultilevel"/>
    <w:tmpl w:val="B890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3C9F"/>
    <w:multiLevelType w:val="hybridMultilevel"/>
    <w:tmpl w:val="E2D4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D"/>
    <w:rsid w:val="001552E5"/>
    <w:rsid w:val="001A005F"/>
    <w:rsid w:val="00282251"/>
    <w:rsid w:val="00365D0C"/>
    <w:rsid w:val="003D7DE6"/>
    <w:rsid w:val="00465A69"/>
    <w:rsid w:val="006804CA"/>
    <w:rsid w:val="00692F79"/>
    <w:rsid w:val="006F0AE4"/>
    <w:rsid w:val="00704847"/>
    <w:rsid w:val="00740E0D"/>
    <w:rsid w:val="007935B1"/>
    <w:rsid w:val="00895536"/>
    <w:rsid w:val="009251BC"/>
    <w:rsid w:val="00A47284"/>
    <w:rsid w:val="00A519B6"/>
    <w:rsid w:val="00AD629D"/>
    <w:rsid w:val="00C86854"/>
    <w:rsid w:val="00CD4FD5"/>
    <w:rsid w:val="00E33BB2"/>
    <w:rsid w:val="00EA5419"/>
    <w:rsid w:val="00EE66ED"/>
    <w:rsid w:val="00F41A7D"/>
    <w:rsid w:val="00F91228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7137"/>
  <w15:chartTrackingRefBased/>
  <w15:docId w15:val="{6AB9D909-9D7F-4703-A35C-A4F1657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E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Anna</dc:creator>
  <cp:keywords/>
  <dc:description/>
  <cp:lastModifiedBy>Julie Karmy</cp:lastModifiedBy>
  <cp:revision>2</cp:revision>
  <dcterms:created xsi:type="dcterms:W3CDTF">2022-04-29T11:47:00Z</dcterms:created>
  <dcterms:modified xsi:type="dcterms:W3CDTF">2022-04-29T11:47:00Z</dcterms:modified>
</cp:coreProperties>
</file>